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70ED9" w14:textId="77777777" w:rsidR="00AA66C6" w:rsidRPr="00CB4245" w:rsidRDefault="00D66544" w:rsidP="00AA66C6">
      <w:pPr>
        <w:pStyle w:val="Paragraphedeliste"/>
        <w:numPr>
          <w:ilvl w:val="0"/>
          <w:numId w:val="16"/>
        </w:numPr>
        <w:spacing w:line="276" w:lineRule="auto"/>
        <w:jc w:val="mediumKashida"/>
        <w:rPr>
          <w:rFonts w:asciiTheme="majorBidi" w:eastAsia="Times New Roman" w:hAnsiTheme="majorBidi" w:cstheme="majorBidi"/>
          <w:kern w:val="0"/>
          <w:lang w:val="fr-FR" w:eastAsia="de-DE"/>
          <w14:ligatures w14:val="none"/>
        </w:rPr>
      </w:pPr>
      <w:bookmarkStart w:id="0" w:name="_GoBack"/>
      <w:bookmarkEnd w:id="0"/>
      <w:r w:rsidRPr="00CB4245">
        <w:rPr>
          <w:rFonts w:asciiTheme="majorBidi" w:eastAsia="Times New Roman" w:hAnsiTheme="majorBidi" w:cstheme="majorBidi"/>
          <w:b/>
          <w:bCs/>
          <w:kern w:val="0"/>
          <w:u w:val="single"/>
          <w:lang w:val="fr-FR" w:eastAsia="de-DE"/>
          <w14:ligatures w14:val="none"/>
        </w:rPr>
        <w:t>Pour un étudiant novice</w:t>
      </w:r>
      <w:r w:rsidRPr="00CB4245">
        <w:rPr>
          <w:rFonts w:asciiTheme="majorBidi" w:eastAsia="Times New Roman" w:hAnsiTheme="majorBidi" w:cstheme="majorBidi"/>
          <w:kern w:val="0"/>
          <w:lang w:val="fr-FR" w:eastAsia="de-DE"/>
          <w14:ligatures w14:val="none"/>
        </w:rPr>
        <w:t xml:space="preserve">,  </w:t>
      </w:r>
      <w:r w:rsidR="00AA66C6" w:rsidRPr="00CB4245">
        <w:rPr>
          <w:rFonts w:asciiTheme="majorBidi" w:eastAsia="Times New Roman" w:hAnsiTheme="majorBidi" w:cstheme="majorBidi"/>
          <w:kern w:val="0"/>
          <w:lang w:val="fr-FR" w:eastAsia="de-DE"/>
          <w14:ligatures w14:val="none"/>
        </w:rPr>
        <w:t xml:space="preserve">la communication des résultats par </w:t>
      </w:r>
      <w:r w:rsidRPr="00CB4245">
        <w:rPr>
          <w:rFonts w:asciiTheme="majorBidi" w:eastAsia="Times New Roman" w:hAnsiTheme="majorBidi" w:cstheme="majorBidi"/>
          <w:kern w:val="0"/>
          <w:lang w:val="fr-FR" w:eastAsia="de-DE"/>
          <w14:ligatures w14:val="none"/>
        </w:rPr>
        <w:t xml:space="preserve">affiche </w:t>
      </w:r>
      <w:r w:rsidR="00AA66C6" w:rsidRPr="00CB4245">
        <w:rPr>
          <w:rFonts w:asciiTheme="majorBidi" w:eastAsia="Times New Roman" w:hAnsiTheme="majorBidi" w:cstheme="majorBidi"/>
          <w:kern w:val="0"/>
          <w:lang w:val="fr-FR" w:eastAsia="de-DE"/>
          <w14:ligatures w14:val="none"/>
        </w:rPr>
        <w:t>lors d’</w:t>
      </w:r>
      <w:r w:rsidRPr="00CB4245">
        <w:rPr>
          <w:rFonts w:asciiTheme="majorBidi" w:eastAsia="Times New Roman" w:hAnsiTheme="majorBidi" w:cstheme="majorBidi"/>
          <w:kern w:val="0"/>
          <w:lang w:val="fr-FR" w:eastAsia="de-DE"/>
          <w14:ligatures w14:val="none"/>
        </w:rPr>
        <w:t>un congrès scientifique est presque souvent,  la première occasion pour</w:t>
      </w:r>
      <w:r w:rsidR="00AA66C6" w:rsidRPr="00CB4245">
        <w:rPr>
          <w:rFonts w:asciiTheme="majorBidi" w:eastAsia="Times New Roman" w:hAnsiTheme="majorBidi" w:cstheme="majorBidi"/>
          <w:kern w:val="0"/>
          <w:lang w:val="fr-FR" w:eastAsia="de-DE"/>
          <w14:ligatures w14:val="none"/>
        </w:rPr>
        <w:t xml:space="preserve"> les chercheurs et en particuliers </w:t>
      </w:r>
      <w:r w:rsidRPr="00CB4245">
        <w:rPr>
          <w:rFonts w:asciiTheme="majorBidi" w:eastAsia="Times New Roman" w:hAnsiTheme="majorBidi" w:cstheme="majorBidi"/>
          <w:kern w:val="0"/>
          <w:lang w:val="fr-FR" w:eastAsia="de-DE"/>
          <w14:ligatures w14:val="none"/>
        </w:rPr>
        <w:t xml:space="preserve"> </w:t>
      </w:r>
      <w:r w:rsidR="00AA66C6" w:rsidRPr="00CB4245">
        <w:rPr>
          <w:rFonts w:asciiTheme="majorBidi" w:eastAsia="Times New Roman" w:hAnsiTheme="majorBidi" w:cstheme="majorBidi"/>
          <w:kern w:val="0"/>
          <w:lang w:val="fr-FR" w:eastAsia="de-DE"/>
          <w14:ligatures w14:val="none"/>
        </w:rPr>
        <w:t xml:space="preserve">les étudiants de dévoiler et </w:t>
      </w:r>
      <w:r w:rsidRPr="00CB4245">
        <w:rPr>
          <w:rFonts w:asciiTheme="majorBidi" w:eastAsia="Times New Roman" w:hAnsiTheme="majorBidi" w:cstheme="majorBidi"/>
          <w:kern w:val="0"/>
          <w:lang w:val="fr-FR" w:eastAsia="de-DE"/>
          <w14:ligatures w14:val="none"/>
        </w:rPr>
        <w:t xml:space="preserve">présenter les résultats </w:t>
      </w:r>
      <w:r w:rsidR="00AA66C6" w:rsidRPr="00CB4245">
        <w:rPr>
          <w:rFonts w:asciiTheme="majorBidi" w:eastAsia="Times New Roman" w:hAnsiTheme="majorBidi" w:cstheme="majorBidi"/>
          <w:kern w:val="0"/>
          <w:lang w:val="fr-FR" w:eastAsia="de-DE"/>
          <w14:ligatures w14:val="none"/>
        </w:rPr>
        <w:t xml:space="preserve">de leurs travaux </w:t>
      </w:r>
      <w:r w:rsidRPr="00CB4245">
        <w:rPr>
          <w:rFonts w:asciiTheme="majorBidi" w:eastAsia="Times New Roman" w:hAnsiTheme="majorBidi" w:cstheme="majorBidi"/>
          <w:kern w:val="0"/>
          <w:lang w:val="fr-FR" w:eastAsia="de-DE"/>
          <w14:ligatures w14:val="none"/>
        </w:rPr>
        <w:t xml:space="preserve"> à un  public potentiel. </w:t>
      </w:r>
      <w:r w:rsidR="00AA66C6" w:rsidRPr="00CB4245">
        <w:rPr>
          <w:rFonts w:asciiTheme="majorBidi" w:eastAsia="Times New Roman" w:hAnsiTheme="majorBidi" w:cstheme="majorBidi"/>
          <w:kern w:val="0"/>
          <w:lang w:val="fr-FR" w:eastAsia="de-DE"/>
          <w14:ligatures w14:val="none"/>
        </w:rPr>
        <w:t xml:space="preserve">C’est le </w:t>
      </w:r>
      <w:r w:rsidRPr="00CB4245">
        <w:rPr>
          <w:rFonts w:asciiTheme="majorBidi" w:eastAsia="Times New Roman" w:hAnsiTheme="majorBidi" w:cstheme="majorBidi"/>
          <w:kern w:val="0"/>
          <w:lang w:val="fr-FR" w:eastAsia="de-DE"/>
          <w14:ligatures w14:val="none"/>
        </w:rPr>
        <w:t xml:space="preserve">mode le plus habituel de présentation car </w:t>
      </w:r>
      <w:r w:rsidR="00AA66C6" w:rsidRPr="00CB4245">
        <w:rPr>
          <w:rFonts w:asciiTheme="majorBidi" w:eastAsia="Times New Roman" w:hAnsiTheme="majorBidi" w:cstheme="majorBidi"/>
          <w:kern w:val="0"/>
          <w:lang w:val="fr-FR" w:eastAsia="de-DE"/>
          <w14:ligatures w14:val="none"/>
        </w:rPr>
        <w:t xml:space="preserve">il est difficile pour certains étudiants, notamment ceux dont l’anglais n’est pas  la langue maternelle </w:t>
      </w:r>
      <w:r w:rsidRPr="00CB4245">
        <w:rPr>
          <w:rFonts w:asciiTheme="majorBidi" w:eastAsia="Times New Roman" w:hAnsiTheme="majorBidi" w:cstheme="majorBidi"/>
          <w:kern w:val="0"/>
          <w:lang w:val="fr-FR" w:eastAsia="de-DE"/>
          <w14:ligatures w14:val="none"/>
        </w:rPr>
        <w:t xml:space="preserve">de présenter devant un public </w:t>
      </w:r>
      <w:r w:rsidR="00AA66C6" w:rsidRPr="00CB4245">
        <w:rPr>
          <w:rFonts w:asciiTheme="majorBidi" w:eastAsia="Times New Roman" w:hAnsiTheme="majorBidi" w:cstheme="majorBidi"/>
          <w:kern w:val="0"/>
          <w:lang w:val="fr-FR" w:eastAsia="de-DE"/>
          <w14:ligatures w14:val="none"/>
        </w:rPr>
        <w:t xml:space="preserve">et dans un environnement / auditoires peu familier. Cette situation  </w:t>
      </w:r>
      <w:r w:rsidRPr="00CB4245">
        <w:rPr>
          <w:rFonts w:asciiTheme="majorBidi" w:eastAsia="Times New Roman" w:hAnsiTheme="majorBidi" w:cstheme="majorBidi"/>
          <w:kern w:val="0"/>
          <w:lang w:val="fr-FR" w:eastAsia="de-DE"/>
          <w14:ligatures w14:val="none"/>
        </w:rPr>
        <w:t xml:space="preserve"> </w:t>
      </w:r>
      <w:r w:rsidR="00AA66C6" w:rsidRPr="00CB4245">
        <w:rPr>
          <w:rFonts w:asciiTheme="majorBidi" w:eastAsia="Times New Roman" w:hAnsiTheme="majorBidi" w:cstheme="majorBidi"/>
          <w:kern w:val="0"/>
          <w:lang w:val="fr-FR" w:eastAsia="de-DE"/>
          <w14:ligatures w14:val="none"/>
        </w:rPr>
        <w:t xml:space="preserve">peut engendrer du </w:t>
      </w:r>
      <w:r w:rsidRPr="00CB4245">
        <w:rPr>
          <w:rFonts w:asciiTheme="majorBidi" w:eastAsia="Times New Roman" w:hAnsiTheme="majorBidi" w:cstheme="majorBidi"/>
          <w:kern w:val="0"/>
          <w:lang w:val="fr-FR" w:eastAsia="de-DE"/>
          <w14:ligatures w14:val="none"/>
        </w:rPr>
        <w:t xml:space="preserve"> stress</w:t>
      </w:r>
      <w:r w:rsidR="00AA66C6" w:rsidRPr="00CB4245">
        <w:rPr>
          <w:rFonts w:asciiTheme="majorBidi" w:eastAsia="Times New Roman" w:hAnsiTheme="majorBidi" w:cstheme="majorBidi"/>
          <w:kern w:val="0"/>
          <w:lang w:val="fr-FR" w:eastAsia="de-DE"/>
          <w14:ligatures w14:val="none"/>
        </w:rPr>
        <w:t xml:space="preserve"> </w:t>
      </w:r>
      <w:r w:rsidRPr="00CB4245">
        <w:rPr>
          <w:rFonts w:asciiTheme="majorBidi" w:eastAsia="Times New Roman" w:hAnsiTheme="majorBidi" w:cstheme="majorBidi"/>
          <w:kern w:val="0"/>
          <w:lang w:val="fr-FR" w:eastAsia="de-DE"/>
          <w14:ligatures w14:val="none"/>
        </w:rPr>
        <w:t xml:space="preserve"> et diminue la chance de faire percevoir le</w:t>
      </w:r>
      <w:r w:rsidR="00AA66C6" w:rsidRPr="00CB4245">
        <w:rPr>
          <w:rFonts w:asciiTheme="majorBidi" w:eastAsia="Times New Roman" w:hAnsiTheme="majorBidi" w:cstheme="majorBidi"/>
          <w:kern w:val="0"/>
          <w:lang w:val="fr-FR" w:eastAsia="de-DE"/>
          <w14:ligatures w14:val="none"/>
        </w:rPr>
        <w:t xml:space="preserve">s messages. </w:t>
      </w:r>
      <w:r w:rsidRPr="00CB4245">
        <w:rPr>
          <w:rFonts w:asciiTheme="majorBidi" w:eastAsia="Times New Roman" w:hAnsiTheme="majorBidi" w:cstheme="majorBidi"/>
          <w:kern w:val="0"/>
          <w:lang w:val="fr-FR" w:eastAsia="de-DE"/>
          <w14:ligatures w14:val="none"/>
        </w:rPr>
        <w:t xml:space="preserve">Ainsi,  la discussion </w:t>
      </w:r>
      <w:r w:rsidR="00AA66C6" w:rsidRPr="00CB4245">
        <w:rPr>
          <w:rFonts w:asciiTheme="majorBidi" w:eastAsia="Times New Roman" w:hAnsiTheme="majorBidi" w:cstheme="majorBidi"/>
          <w:kern w:val="0"/>
          <w:lang w:val="fr-FR" w:eastAsia="de-DE"/>
          <w14:ligatures w14:val="none"/>
        </w:rPr>
        <w:t>autour</w:t>
      </w:r>
      <w:r w:rsidRPr="00CB4245">
        <w:rPr>
          <w:rFonts w:asciiTheme="majorBidi" w:eastAsia="Times New Roman" w:hAnsiTheme="majorBidi" w:cstheme="majorBidi"/>
          <w:kern w:val="0"/>
          <w:lang w:val="fr-FR" w:eastAsia="de-DE"/>
          <w14:ligatures w14:val="none"/>
        </w:rPr>
        <w:t xml:space="preserve"> </w:t>
      </w:r>
      <w:r w:rsidR="00AA66C6" w:rsidRPr="00CB4245">
        <w:rPr>
          <w:rFonts w:asciiTheme="majorBidi" w:eastAsia="Times New Roman" w:hAnsiTheme="majorBidi" w:cstheme="majorBidi"/>
          <w:kern w:val="0"/>
          <w:lang w:val="fr-FR" w:eastAsia="de-DE"/>
          <w14:ligatures w14:val="none"/>
        </w:rPr>
        <w:t xml:space="preserve"> de l’</w:t>
      </w:r>
      <w:r w:rsidRPr="00CB4245">
        <w:rPr>
          <w:rFonts w:asciiTheme="majorBidi" w:eastAsia="Times New Roman" w:hAnsiTheme="majorBidi" w:cstheme="majorBidi"/>
          <w:kern w:val="0"/>
          <w:lang w:val="fr-FR" w:eastAsia="de-DE"/>
          <w14:ligatures w14:val="none"/>
        </w:rPr>
        <w:t>affiche est plus approfondie et se déroulera en tête-à-tête; c'est donc un véritable dialogue qui offre une excellente occasion pour établir  des liens précieux.</w:t>
      </w:r>
    </w:p>
    <w:p w14:paraId="7C6AB20D" w14:textId="4EE92654" w:rsidR="00D66544" w:rsidRPr="00CB4245" w:rsidRDefault="00AA66C6" w:rsidP="00AA66C6">
      <w:pPr>
        <w:pStyle w:val="Paragraphedeliste"/>
        <w:numPr>
          <w:ilvl w:val="0"/>
          <w:numId w:val="16"/>
        </w:numPr>
        <w:spacing w:line="276" w:lineRule="auto"/>
        <w:jc w:val="mediumKashida"/>
        <w:rPr>
          <w:rFonts w:asciiTheme="majorBidi" w:eastAsia="Times New Roman" w:hAnsiTheme="majorBidi" w:cstheme="majorBidi"/>
          <w:b/>
          <w:bCs/>
          <w:kern w:val="0"/>
          <w:u w:val="single"/>
          <w:lang w:val="fr-FR" w:eastAsia="de-DE"/>
          <w14:ligatures w14:val="none"/>
        </w:rPr>
      </w:pPr>
      <w:r w:rsidRPr="00CB4245">
        <w:rPr>
          <w:rFonts w:asciiTheme="majorBidi" w:eastAsia="Times New Roman" w:hAnsiTheme="majorBidi" w:cstheme="majorBidi"/>
          <w:b/>
          <w:bCs/>
          <w:kern w:val="0"/>
          <w:u w:val="single"/>
          <w:lang w:val="fr-FR" w:eastAsia="de-DE"/>
          <w14:ligatures w14:val="none"/>
        </w:rPr>
        <w:t>Avantages de la communication par affiche :</w:t>
      </w:r>
      <w:r w:rsidR="00D66544" w:rsidRPr="00CB4245">
        <w:rPr>
          <w:rFonts w:asciiTheme="majorBidi" w:eastAsia="Times New Roman" w:hAnsiTheme="majorBidi" w:cstheme="majorBidi"/>
          <w:b/>
          <w:bCs/>
          <w:kern w:val="0"/>
          <w:u w:val="single"/>
          <w:lang w:val="fr-FR" w:eastAsia="de-DE"/>
          <w14:ligatures w14:val="none"/>
        </w:rPr>
        <w:t xml:space="preserve"> </w:t>
      </w:r>
    </w:p>
    <w:p w14:paraId="6BE4F464" w14:textId="77777777" w:rsidR="00D66544" w:rsidRPr="00CB4245" w:rsidRDefault="00D66544" w:rsidP="00AA66C6">
      <w:pPr>
        <w:pStyle w:val="Paragraphedeliste"/>
        <w:numPr>
          <w:ilvl w:val="0"/>
          <w:numId w:val="18"/>
        </w:numPr>
        <w:rPr>
          <w:rFonts w:asciiTheme="majorBidi" w:eastAsia="Times New Roman" w:hAnsiTheme="majorBidi" w:cstheme="majorBidi"/>
          <w:kern w:val="0"/>
          <w:lang w:val="fr-FR" w:eastAsia="de-DE"/>
          <w14:ligatures w14:val="none"/>
        </w:rPr>
      </w:pPr>
      <w:r w:rsidRPr="00CB4245">
        <w:rPr>
          <w:rFonts w:asciiTheme="majorBidi" w:eastAsia="Times New Roman" w:hAnsiTheme="majorBidi" w:cstheme="majorBidi"/>
          <w:kern w:val="0"/>
          <w:lang w:val="fr-FR" w:eastAsia="de-DE"/>
          <w14:ligatures w14:val="none"/>
        </w:rPr>
        <w:t>Garantit le contact direct entre l’orateur et le public</w:t>
      </w:r>
    </w:p>
    <w:p w14:paraId="6698735B" w14:textId="108CEF9D" w:rsidR="00D66544" w:rsidRPr="00CB4245" w:rsidRDefault="00D66544" w:rsidP="003E1A35">
      <w:pPr>
        <w:pStyle w:val="Paragraphedeliste"/>
        <w:numPr>
          <w:ilvl w:val="0"/>
          <w:numId w:val="18"/>
        </w:numPr>
        <w:rPr>
          <w:rFonts w:asciiTheme="majorBidi" w:eastAsia="Times New Roman" w:hAnsiTheme="majorBidi" w:cstheme="majorBidi"/>
          <w:kern w:val="0"/>
          <w:lang w:val="fr-FR" w:eastAsia="de-DE"/>
          <w14:ligatures w14:val="none"/>
        </w:rPr>
      </w:pPr>
      <w:r w:rsidRPr="00CB4245">
        <w:rPr>
          <w:rFonts w:asciiTheme="majorBidi" w:eastAsia="Times New Roman" w:hAnsiTheme="majorBidi" w:cstheme="majorBidi"/>
          <w:kern w:val="0"/>
          <w:lang w:val="fr-FR" w:eastAsia="de-DE"/>
          <w14:ligatures w14:val="none"/>
        </w:rPr>
        <w:t>Facilite l'échange d'idées et d'informations dans un cadre plus intime, et surtout plus particulier. En effet</w:t>
      </w:r>
      <w:r w:rsidR="003E1A35" w:rsidRPr="00CB4245">
        <w:rPr>
          <w:rFonts w:asciiTheme="majorBidi" w:eastAsia="Times New Roman" w:hAnsiTheme="majorBidi" w:cstheme="majorBidi"/>
          <w:kern w:val="0"/>
          <w:lang w:val="fr-FR" w:eastAsia="de-DE"/>
          <w14:ligatures w14:val="none"/>
        </w:rPr>
        <w:t xml:space="preserve"> </w:t>
      </w:r>
      <w:r w:rsidRPr="00CB4245">
        <w:rPr>
          <w:rFonts w:asciiTheme="majorBidi" w:eastAsia="Times New Roman" w:hAnsiTheme="majorBidi" w:cstheme="majorBidi"/>
          <w:kern w:val="0"/>
          <w:lang w:val="fr-FR" w:eastAsia="de-DE"/>
          <w14:ligatures w14:val="none"/>
        </w:rPr>
        <w:t xml:space="preserve">Il n'y a ni limite de temps, ni même restriction de nombre de questions ou de participants qui discutent avec l’auteur le détail de son travail. </w:t>
      </w:r>
    </w:p>
    <w:p w14:paraId="018E5583" w14:textId="77777777" w:rsidR="00D66544" w:rsidRPr="00CB4245" w:rsidRDefault="00D66544" w:rsidP="00D66544">
      <w:pPr>
        <w:rPr>
          <w:rFonts w:asciiTheme="majorBidi" w:eastAsia="Times New Roman" w:hAnsiTheme="majorBidi" w:cstheme="majorBidi"/>
          <w:b/>
          <w:bCs/>
          <w:kern w:val="0"/>
          <w:u w:val="single"/>
          <w:lang w:val="fr-FR" w:eastAsia="de-DE"/>
          <w14:ligatures w14:val="none"/>
        </w:rPr>
      </w:pPr>
      <w:r w:rsidRPr="00CB4245">
        <w:rPr>
          <w:rFonts w:asciiTheme="majorBidi" w:eastAsia="Times New Roman" w:hAnsiTheme="majorBidi" w:cstheme="majorBidi"/>
          <w:b/>
          <w:bCs/>
          <w:kern w:val="0"/>
          <w:u w:val="single"/>
          <w:lang w:val="fr-FR" w:eastAsia="de-DE"/>
          <w14:ligatures w14:val="none"/>
        </w:rPr>
        <w:t xml:space="preserve">Par contre </w:t>
      </w:r>
    </w:p>
    <w:p w14:paraId="4C7321D6" w14:textId="77777777" w:rsidR="00D66544" w:rsidRPr="00CB4245" w:rsidRDefault="00D66544" w:rsidP="003E1A35">
      <w:pPr>
        <w:pStyle w:val="Paragraphedeliste"/>
        <w:numPr>
          <w:ilvl w:val="0"/>
          <w:numId w:val="19"/>
        </w:numPr>
        <w:rPr>
          <w:rFonts w:asciiTheme="majorBidi" w:eastAsia="Times New Roman" w:hAnsiTheme="majorBidi" w:cstheme="majorBidi"/>
          <w:kern w:val="0"/>
          <w:lang w:val="fr-FR" w:eastAsia="de-DE"/>
          <w14:ligatures w14:val="none"/>
        </w:rPr>
      </w:pPr>
      <w:r w:rsidRPr="00CB4245">
        <w:rPr>
          <w:rFonts w:asciiTheme="majorBidi" w:eastAsia="Times New Roman" w:hAnsiTheme="majorBidi" w:cstheme="majorBidi"/>
          <w:kern w:val="0"/>
          <w:lang w:val="fr-FR" w:eastAsia="de-DE"/>
          <w14:ligatures w14:val="none"/>
        </w:rPr>
        <w:t xml:space="preserve">Le temps de la communication est très court (2 à 3 min) ce qui implique le choix du message le plus pertinent à transmettre </w:t>
      </w:r>
    </w:p>
    <w:p w14:paraId="4D161EBE" w14:textId="77777777" w:rsidR="003E1A35" w:rsidRPr="00CB4245" w:rsidRDefault="003E1A35" w:rsidP="003E1A35">
      <w:pPr>
        <w:pStyle w:val="Paragraphedeliste"/>
        <w:rPr>
          <w:rFonts w:asciiTheme="majorBidi" w:eastAsia="Times New Roman" w:hAnsiTheme="majorBidi" w:cstheme="majorBidi"/>
          <w:kern w:val="0"/>
          <w:lang w:val="fr-FR" w:eastAsia="de-DE"/>
          <w14:ligatures w14:val="none"/>
        </w:rPr>
      </w:pPr>
    </w:p>
    <w:p w14:paraId="0A40244A" w14:textId="79A37912" w:rsidR="003E1A35" w:rsidRPr="00CB4245" w:rsidRDefault="003E1A35" w:rsidP="003E1A35">
      <w:pPr>
        <w:pStyle w:val="Paragraphedeliste"/>
        <w:numPr>
          <w:ilvl w:val="0"/>
          <w:numId w:val="19"/>
        </w:numPr>
        <w:rPr>
          <w:rFonts w:asciiTheme="majorBidi" w:eastAsia="Times New Roman" w:hAnsiTheme="majorBidi" w:cstheme="majorBidi"/>
          <w:kern w:val="0"/>
          <w:lang w:val="fr-FR" w:eastAsia="de-DE"/>
          <w14:ligatures w14:val="none"/>
        </w:rPr>
      </w:pPr>
      <w:r w:rsidRPr="00CB4245">
        <w:rPr>
          <w:rFonts w:asciiTheme="majorBidi" w:eastAsia="Times New Roman" w:hAnsiTheme="majorBidi" w:cstheme="majorBidi"/>
          <w:kern w:val="0"/>
          <w:lang w:val="fr-FR" w:eastAsia="de-DE"/>
          <w14:ligatures w14:val="none"/>
        </w:rPr>
        <w:t>Dans un contexte de congrès scientifique où de nombreuses affiches sont présentées, les chercheurs peuvent avoir du mal à se démarquer et à capter l'attention des visiteurs. Pour certains participants, cette situation de concurrence peut rendre la tâche plus ardue</w:t>
      </w:r>
    </w:p>
    <w:p w14:paraId="3C3E3185" w14:textId="77777777" w:rsidR="003E1A35" w:rsidRPr="00CB4245" w:rsidRDefault="003E1A35" w:rsidP="003E1A35">
      <w:pPr>
        <w:pStyle w:val="Paragraphedeliste"/>
        <w:rPr>
          <w:rFonts w:asciiTheme="majorBidi" w:eastAsia="Times New Roman" w:hAnsiTheme="majorBidi" w:cstheme="majorBidi"/>
          <w:kern w:val="0"/>
          <w:lang w:val="fr-FR" w:eastAsia="de-DE"/>
          <w14:ligatures w14:val="none"/>
        </w:rPr>
      </w:pPr>
    </w:p>
    <w:p w14:paraId="3FCCCE6C" w14:textId="5D7BEE49" w:rsidR="003E1A35" w:rsidRPr="00CB4245" w:rsidRDefault="003E1A35" w:rsidP="003E1A35">
      <w:pPr>
        <w:pStyle w:val="Paragraphedeliste"/>
        <w:numPr>
          <w:ilvl w:val="0"/>
          <w:numId w:val="19"/>
        </w:numPr>
        <w:rPr>
          <w:rFonts w:asciiTheme="majorBidi" w:eastAsia="Times New Roman" w:hAnsiTheme="majorBidi" w:cstheme="majorBidi"/>
          <w:kern w:val="0"/>
          <w:lang w:val="fr-FR" w:eastAsia="de-DE"/>
          <w14:ligatures w14:val="none"/>
        </w:rPr>
      </w:pPr>
      <w:r w:rsidRPr="00CB4245">
        <w:rPr>
          <w:rFonts w:asciiTheme="majorBidi" w:eastAsia="Times New Roman" w:hAnsiTheme="majorBidi" w:cstheme="majorBidi"/>
          <w:kern w:val="0"/>
          <w:lang w:val="fr-FR" w:eastAsia="de-DE"/>
          <w14:ligatures w14:val="none"/>
        </w:rPr>
        <w:t>L'espace restreint alloué à chaque affiche peut rendre difficile la conception du  poster…….</w:t>
      </w:r>
    </w:p>
    <w:p w14:paraId="60D968FC" w14:textId="250F3D2D" w:rsidR="006C3E37" w:rsidRPr="00CB4245" w:rsidRDefault="006C3E37" w:rsidP="00D66544">
      <w:pPr>
        <w:rPr>
          <w:rFonts w:asciiTheme="majorBidi" w:eastAsia="Times New Roman" w:hAnsiTheme="majorBidi" w:cstheme="majorBidi"/>
          <w:kern w:val="0"/>
          <w:lang w:val="fr-FR" w:eastAsia="de-DE"/>
          <w14:ligatures w14:val="none"/>
        </w:rPr>
      </w:pPr>
    </w:p>
    <w:p w14:paraId="737CB4F2" w14:textId="327553B6" w:rsidR="009C2088" w:rsidRPr="00CB4245" w:rsidRDefault="00C24AD2" w:rsidP="005A0F34">
      <w:pPr>
        <w:rPr>
          <w:rFonts w:asciiTheme="majorBidi" w:eastAsia="Times New Roman" w:hAnsiTheme="majorBidi" w:cstheme="majorBidi"/>
          <w:b/>
          <w:bCs/>
          <w:kern w:val="0"/>
          <w:u w:val="single"/>
          <w:lang w:val="fr-FR" w:eastAsia="de-DE"/>
          <w14:ligatures w14:val="none"/>
        </w:rPr>
      </w:pPr>
      <w:r w:rsidRPr="00CB4245">
        <w:rPr>
          <w:rFonts w:asciiTheme="majorBidi" w:eastAsia="Times New Roman" w:hAnsiTheme="majorBidi" w:cstheme="majorBidi"/>
          <w:b/>
          <w:bCs/>
          <w:kern w:val="0"/>
          <w:u w:val="single"/>
          <w:lang w:val="fr-FR" w:eastAsia="de-DE"/>
          <w14:ligatures w14:val="none"/>
        </w:rPr>
        <w:t xml:space="preserve">L’article de recherche est le meilleur moyen de publication des résultats : </w:t>
      </w:r>
    </w:p>
    <w:p w14:paraId="28F84744" w14:textId="15FD3A48" w:rsidR="00C24AD2" w:rsidRPr="00CB4245" w:rsidRDefault="00C24AD2" w:rsidP="00C24AD2">
      <w:pPr>
        <w:pStyle w:val="Paragraphedeliste"/>
        <w:numPr>
          <w:ilvl w:val="0"/>
          <w:numId w:val="13"/>
        </w:numPr>
        <w:tabs>
          <w:tab w:val="left" w:pos="3971"/>
        </w:tabs>
        <w:rPr>
          <w:rStyle w:val="markedcontent"/>
          <w:rFonts w:asciiTheme="majorBidi" w:hAnsiTheme="majorBidi" w:cstheme="majorBidi"/>
          <w:b/>
          <w:bCs/>
          <w:u w:val="single"/>
          <w:lang w:val="fr-FR"/>
        </w:rPr>
      </w:pPr>
      <w:r w:rsidRPr="00CB4245">
        <w:rPr>
          <w:rStyle w:val="markedcontent"/>
          <w:rFonts w:asciiTheme="majorBidi" w:hAnsiTheme="majorBidi" w:cstheme="majorBidi"/>
          <w:b/>
          <w:bCs/>
          <w:u w:val="single"/>
          <w:lang w:val="fr-FR"/>
        </w:rPr>
        <w:t>Les étapes de publication d’un article scientifique sont:</w:t>
      </w:r>
    </w:p>
    <w:p w14:paraId="57D2D1B8" w14:textId="7982C1C6" w:rsidR="00C24AD2" w:rsidRPr="00CB4245" w:rsidRDefault="00C24AD2" w:rsidP="00C24AD2">
      <w:pPr>
        <w:pStyle w:val="Paragraphedeliste"/>
        <w:numPr>
          <w:ilvl w:val="0"/>
          <w:numId w:val="11"/>
        </w:numPr>
        <w:tabs>
          <w:tab w:val="left" w:pos="3971"/>
        </w:tabs>
        <w:rPr>
          <w:rStyle w:val="markedcontent"/>
          <w:rFonts w:asciiTheme="majorBidi" w:hAnsiTheme="majorBidi" w:cstheme="majorBidi"/>
          <w:lang w:val="fr-FR"/>
        </w:rPr>
      </w:pPr>
      <w:r w:rsidRPr="00CB4245">
        <w:rPr>
          <w:rStyle w:val="markedcontent"/>
          <w:rFonts w:asciiTheme="majorBidi" w:hAnsiTheme="majorBidi" w:cstheme="majorBidi"/>
          <w:lang w:val="fr-FR"/>
        </w:rPr>
        <w:t>Choisir en premier la revue dans laquelle on souhaite publier l’article</w:t>
      </w:r>
    </w:p>
    <w:p w14:paraId="4DC46DC3" w14:textId="3E12F12B" w:rsidR="00C24AD2" w:rsidRPr="00CB4245" w:rsidRDefault="00C24AD2" w:rsidP="00C24AD2">
      <w:pPr>
        <w:pStyle w:val="Paragraphedeliste"/>
        <w:numPr>
          <w:ilvl w:val="0"/>
          <w:numId w:val="11"/>
        </w:numPr>
        <w:tabs>
          <w:tab w:val="left" w:pos="3971"/>
        </w:tabs>
        <w:rPr>
          <w:rStyle w:val="markedcontent"/>
          <w:rFonts w:asciiTheme="majorBidi" w:hAnsiTheme="majorBidi" w:cstheme="majorBidi"/>
          <w:lang w:val="fr-FR"/>
        </w:rPr>
      </w:pPr>
      <w:r w:rsidRPr="00CB4245">
        <w:rPr>
          <w:rStyle w:val="markedcontent"/>
          <w:rFonts w:asciiTheme="majorBidi" w:hAnsiTheme="majorBidi" w:cstheme="majorBidi"/>
          <w:lang w:val="fr-FR"/>
        </w:rPr>
        <w:t>Entamer  la rédaction de l’article en respectant les instructions de la revue</w:t>
      </w:r>
    </w:p>
    <w:p w14:paraId="03B3BD97" w14:textId="77777777" w:rsidR="00C24AD2" w:rsidRPr="00CB4245" w:rsidRDefault="00C24AD2" w:rsidP="00C24AD2">
      <w:pPr>
        <w:pStyle w:val="Paragraphedeliste"/>
        <w:numPr>
          <w:ilvl w:val="0"/>
          <w:numId w:val="11"/>
        </w:numPr>
        <w:tabs>
          <w:tab w:val="left" w:pos="3971"/>
        </w:tabs>
        <w:rPr>
          <w:rStyle w:val="markedcontent"/>
          <w:rFonts w:asciiTheme="majorBidi" w:hAnsiTheme="majorBidi" w:cstheme="majorBidi"/>
          <w:lang w:val="fr-FR"/>
        </w:rPr>
      </w:pPr>
      <w:r w:rsidRPr="00CB4245">
        <w:rPr>
          <w:rStyle w:val="markedcontent"/>
          <w:rFonts w:asciiTheme="majorBidi" w:hAnsiTheme="majorBidi" w:cstheme="majorBidi"/>
          <w:lang w:val="fr-FR"/>
        </w:rPr>
        <w:t>Soumettre l’article et entamer une correspondance avec l’éditeur chef</w:t>
      </w:r>
    </w:p>
    <w:p w14:paraId="217D04FA" w14:textId="12A1CBBB" w:rsidR="00C24AD2" w:rsidRPr="00CB4245" w:rsidRDefault="00C24AD2" w:rsidP="00C24AD2">
      <w:pPr>
        <w:pStyle w:val="Paragraphedeliste"/>
        <w:numPr>
          <w:ilvl w:val="0"/>
          <w:numId w:val="11"/>
        </w:numPr>
        <w:tabs>
          <w:tab w:val="left" w:pos="3971"/>
        </w:tabs>
        <w:rPr>
          <w:rStyle w:val="markedcontent"/>
          <w:rFonts w:asciiTheme="majorBidi" w:hAnsiTheme="majorBidi" w:cstheme="majorBidi"/>
          <w:lang w:val="fr-FR"/>
        </w:rPr>
      </w:pPr>
      <w:r w:rsidRPr="00CB4245">
        <w:rPr>
          <w:rStyle w:val="markedcontent"/>
          <w:rFonts w:asciiTheme="majorBidi" w:hAnsiTheme="majorBidi" w:cstheme="majorBidi"/>
          <w:lang w:val="fr-FR"/>
        </w:rPr>
        <w:t xml:space="preserve">Attendre une réponse de l’éditeur après une étape d’évaluation par les pairs </w:t>
      </w:r>
    </w:p>
    <w:p w14:paraId="5434AA5C" w14:textId="5E99C7C8" w:rsidR="00C24AD2" w:rsidRPr="00CB4245" w:rsidRDefault="00C24AD2" w:rsidP="00C24AD2">
      <w:pPr>
        <w:pStyle w:val="Paragraphedeliste"/>
        <w:numPr>
          <w:ilvl w:val="0"/>
          <w:numId w:val="11"/>
        </w:numPr>
        <w:tabs>
          <w:tab w:val="left" w:pos="3971"/>
        </w:tabs>
        <w:rPr>
          <w:rStyle w:val="markedcontent"/>
          <w:rFonts w:asciiTheme="majorBidi" w:hAnsiTheme="majorBidi" w:cstheme="majorBidi"/>
          <w:lang w:val="fr-FR"/>
        </w:rPr>
      </w:pPr>
      <w:r w:rsidRPr="00CB4245">
        <w:rPr>
          <w:rStyle w:val="markedcontent"/>
          <w:rFonts w:asciiTheme="majorBidi" w:hAnsiTheme="majorBidi" w:cstheme="majorBidi"/>
          <w:lang w:val="fr-FR"/>
        </w:rPr>
        <w:t xml:space="preserve">Apporter les modifications nécessaires (mineures ou majeures) demandées par les </w:t>
      </w:r>
      <w:proofErr w:type="spellStart"/>
      <w:r w:rsidRPr="00CB4245">
        <w:rPr>
          <w:rStyle w:val="markedcontent"/>
          <w:rFonts w:asciiTheme="majorBidi" w:hAnsiTheme="majorBidi" w:cstheme="majorBidi"/>
          <w:lang w:val="fr-FR"/>
        </w:rPr>
        <w:t>reviewers</w:t>
      </w:r>
      <w:proofErr w:type="spellEnd"/>
    </w:p>
    <w:p w14:paraId="03786677" w14:textId="77777777" w:rsidR="00C24AD2" w:rsidRPr="00CB4245" w:rsidRDefault="00C24AD2" w:rsidP="00C24AD2">
      <w:pPr>
        <w:pStyle w:val="Paragraphedeliste"/>
        <w:numPr>
          <w:ilvl w:val="0"/>
          <w:numId w:val="11"/>
        </w:numPr>
        <w:tabs>
          <w:tab w:val="left" w:pos="3971"/>
        </w:tabs>
        <w:rPr>
          <w:rStyle w:val="markedcontent"/>
          <w:rFonts w:asciiTheme="majorBidi" w:hAnsiTheme="majorBidi" w:cstheme="majorBidi"/>
          <w:lang w:val="fr-FR"/>
        </w:rPr>
      </w:pPr>
      <w:r w:rsidRPr="00CB4245">
        <w:rPr>
          <w:rStyle w:val="markedcontent"/>
          <w:rFonts w:asciiTheme="majorBidi" w:hAnsiTheme="majorBidi" w:cstheme="majorBidi"/>
          <w:lang w:val="fr-FR"/>
        </w:rPr>
        <w:t>Renvoyer la version finale de l’article</w:t>
      </w:r>
    </w:p>
    <w:p w14:paraId="3CFF8AF1" w14:textId="77777777" w:rsidR="00C24AD2" w:rsidRPr="00CB4245" w:rsidRDefault="00C24AD2" w:rsidP="00C24AD2">
      <w:pPr>
        <w:pStyle w:val="Paragraphedeliste"/>
        <w:tabs>
          <w:tab w:val="left" w:pos="3971"/>
        </w:tabs>
        <w:rPr>
          <w:rStyle w:val="markedcontent"/>
          <w:rFonts w:asciiTheme="majorBidi" w:hAnsiTheme="majorBidi" w:cstheme="majorBidi"/>
          <w:b/>
          <w:bCs/>
          <w:u w:val="single"/>
          <w:lang w:val="fr-FR"/>
        </w:rPr>
      </w:pPr>
    </w:p>
    <w:p w14:paraId="328223BB" w14:textId="36554FD8" w:rsidR="00C24AD2" w:rsidRPr="00CB4245" w:rsidRDefault="00C24AD2" w:rsidP="00C24AD2">
      <w:pPr>
        <w:pStyle w:val="Paragraphedeliste"/>
        <w:numPr>
          <w:ilvl w:val="0"/>
          <w:numId w:val="13"/>
        </w:numPr>
        <w:tabs>
          <w:tab w:val="left" w:pos="3971"/>
        </w:tabs>
        <w:rPr>
          <w:rStyle w:val="markedcontent"/>
          <w:rFonts w:asciiTheme="majorBidi" w:hAnsiTheme="majorBidi" w:cstheme="majorBidi"/>
        </w:rPr>
      </w:pPr>
      <w:r w:rsidRPr="00CB4245">
        <w:rPr>
          <w:rStyle w:val="markedcontent"/>
          <w:rFonts w:asciiTheme="majorBidi" w:hAnsiTheme="majorBidi" w:cstheme="majorBidi"/>
          <w:b/>
          <w:bCs/>
          <w:u w:val="single"/>
        </w:rPr>
        <w:t xml:space="preserve">Les </w:t>
      </w:r>
      <w:proofErr w:type="spellStart"/>
      <w:r w:rsidRPr="00CB4245">
        <w:rPr>
          <w:rStyle w:val="markedcontent"/>
          <w:rFonts w:asciiTheme="majorBidi" w:hAnsiTheme="majorBidi" w:cstheme="majorBidi"/>
          <w:b/>
          <w:bCs/>
          <w:u w:val="single"/>
        </w:rPr>
        <w:t>critères</w:t>
      </w:r>
      <w:proofErr w:type="spellEnd"/>
      <w:r w:rsidRPr="00CB4245">
        <w:rPr>
          <w:rStyle w:val="markedcontent"/>
          <w:rFonts w:asciiTheme="majorBidi" w:hAnsiTheme="majorBidi" w:cstheme="majorBidi"/>
          <w:b/>
          <w:bCs/>
          <w:u w:val="single"/>
        </w:rPr>
        <w:t xml:space="preserve"> de </w:t>
      </w:r>
      <w:proofErr w:type="spellStart"/>
      <w:r w:rsidRPr="00CB4245">
        <w:rPr>
          <w:rStyle w:val="markedcontent"/>
          <w:rFonts w:asciiTheme="majorBidi" w:hAnsiTheme="majorBidi" w:cstheme="majorBidi"/>
          <w:b/>
          <w:bCs/>
          <w:u w:val="single"/>
        </w:rPr>
        <w:t>choix</w:t>
      </w:r>
      <w:proofErr w:type="spellEnd"/>
      <w:r w:rsidRPr="00CB4245">
        <w:rPr>
          <w:rStyle w:val="markedcontent"/>
          <w:rFonts w:asciiTheme="majorBidi" w:hAnsiTheme="majorBidi" w:cstheme="majorBidi"/>
          <w:b/>
          <w:bCs/>
          <w:u w:val="single"/>
        </w:rPr>
        <w:t xml:space="preserve"> </w:t>
      </w:r>
      <w:proofErr w:type="spellStart"/>
      <w:r w:rsidRPr="00CB4245">
        <w:rPr>
          <w:rStyle w:val="markedcontent"/>
          <w:rFonts w:asciiTheme="majorBidi" w:hAnsiTheme="majorBidi" w:cstheme="majorBidi"/>
          <w:b/>
          <w:bCs/>
          <w:u w:val="single"/>
        </w:rPr>
        <w:t>d’une</w:t>
      </w:r>
      <w:proofErr w:type="spellEnd"/>
      <w:r w:rsidRPr="00CB4245">
        <w:rPr>
          <w:rStyle w:val="markedcontent"/>
          <w:rFonts w:asciiTheme="majorBidi" w:hAnsiTheme="majorBidi" w:cstheme="majorBidi"/>
          <w:b/>
          <w:bCs/>
          <w:u w:val="single"/>
        </w:rPr>
        <w:t xml:space="preserve"> </w:t>
      </w:r>
      <w:proofErr w:type="spellStart"/>
      <w:r w:rsidRPr="00CB4245">
        <w:rPr>
          <w:rStyle w:val="markedcontent"/>
          <w:rFonts w:asciiTheme="majorBidi" w:hAnsiTheme="majorBidi" w:cstheme="majorBidi"/>
          <w:b/>
          <w:bCs/>
          <w:u w:val="single"/>
        </w:rPr>
        <w:t>revue</w:t>
      </w:r>
      <w:proofErr w:type="spellEnd"/>
      <w:r w:rsidRPr="00CB4245">
        <w:rPr>
          <w:rStyle w:val="markedcontent"/>
          <w:rFonts w:asciiTheme="majorBidi" w:hAnsiTheme="majorBidi" w:cstheme="majorBidi"/>
          <w:b/>
          <w:bCs/>
          <w:u w:val="single"/>
        </w:rPr>
        <w:t> </w:t>
      </w:r>
      <w:proofErr w:type="spellStart"/>
      <w:r w:rsidRPr="00CB4245">
        <w:rPr>
          <w:rStyle w:val="markedcontent"/>
          <w:rFonts w:asciiTheme="majorBidi" w:hAnsiTheme="majorBidi" w:cstheme="majorBidi"/>
          <w:b/>
          <w:bCs/>
          <w:u w:val="single"/>
        </w:rPr>
        <w:t>sont</w:t>
      </w:r>
      <w:proofErr w:type="spellEnd"/>
      <w:r w:rsidRPr="00CB4245">
        <w:rPr>
          <w:rStyle w:val="markedcontent"/>
          <w:rFonts w:asciiTheme="majorBidi" w:hAnsiTheme="majorBidi" w:cstheme="majorBidi"/>
          <w:b/>
          <w:bCs/>
          <w:u w:val="single"/>
        </w:rPr>
        <w:t> </w:t>
      </w:r>
    </w:p>
    <w:p w14:paraId="45A19127" w14:textId="77777777" w:rsidR="00C24AD2" w:rsidRPr="00CB4245" w:rsidRDefault="00C24AD2" w:rsidP="00C24AD2">
      <w:pPr>
        <w:numPr>
          <w:ilvl w:val="0"/>
          <w:numId w:val="9"/>
        </w:numPr>
        <w:shd w:val="clear" w:color="auto" w:fill="FFFFFF"/>
        <w:spacing w:after="0" w:line="330" w:lineRule="atLeast"/>
        <w:ind w:left="1020"/>
        <w:rPr>
          <w:rStyle w:val="markedcontent"/>
          <w:rFonts w:asciiTheme="majorBidi" w:hAnsiTheme="majorBidi" w:cstheme="majorBidi"/>
          <w:lang w:val="fr-FR"/>
        </w:rPr>
      </w:pPr>
      <w:r w:rsidRPr="00CB4245">
        <w:rPr>
          <w:rStyle w:val="markedcontent"/>
          <w:rFonts w:asciiTheme="majorBidi" w:hAnsiTheme="majorBidi" w:cstheme="majorBidi"/>
          <w:lang w:val="fr-FR"/>
        </w:rPr>
        <w:t>Le positionnement de la revue : sa notoriété, sa perception et sa position dans son domaine de recherche.</w:t>
      </w:r>
    </w:p>
    <w:p w14:paraId="624A654D" w14:textId="77777777" w:rsidR="00C24AD2" w:rsidRPr="00CB4245" w:rsidRDefault="00C24AD2" w:rsidP="00C24AD2">
      <w:pPr>
        <w:numPr>
          <w:ilvl w:val="0"/>
          <w:numId w:val="9"/>
        </w:numPr>
        <w:shd w:val="clear" w:color="auto" w:fill="FFFFFF"/>
        <w:spacing w:after="0" w:line="330" w:lineRule="atLeast"/>
        <w:ind w:left="1020"/>
        <w:rPr>
          <w:rStyle w:val="markedcontent"/>
          <w:rFonts w:asciiTheme="majorBidi" w:hAnsiTheme="majorBidi" w:cstheme="majorBidi"/>
          <w:lang w:val="fr-FR"/>
        </w:rPr>
      </w:pPr>
      <w:r w:rsidRPr="00CB4245">
        <w:rPr>
          <w:rStyle w:val="markedcontent"/>
          <w:rFonts w:asciiTheme="majorBidi" w:hAnsiTheme="majorBidi" w:cstheme="majorBidi"/>
          <w:lang w:val="fr-FR"/>
        </w:rPr>
        <w:t>Les droits d’auteur : la précision des droits cédés, la fiabilité du contrat et les éventuels frais de publication.</w:t>
      </w:r>
    </w:p>
    <w:p w14:paraId="5B1D1689" w14:textId="77777777" w:rsidR="00C24AD2" w:rsidRPr="00CB4245" w:rsidRDefault="00C24AD2" w:rsidP="00C24AD2">
      <w:pPr>
        <w:numPr>
          <w:ilvl w:val="0"/>
          <w:numId w:val="9"/>
        </w:numPr>
        <w:shd w:val="clear" w:color="auto" w:fill="FFFFFF"/>
        <w:spacing w:after="0" w:line="330" w:lineRule="atLeast"/>
        <w:ind w:left="1020"/>
        <w:rPr>
          <w:rStyle w:val="markedcontent"/>
          <w:rFonts w:asciiTheme="majorBidi" w:hAnsiTheme="majorBidi" w:cstheme="majorBidi"/>
          <w:lang w:val="fr-FR"/>
        </w:rPr>
      </w:pPr>
      <w:r w:rsidRPr="00CB4245">
        <w:rPr>
          <w:rStyle w:val="markedcontent"/>
          <w:rFonts w:asciiTheme="majorBidi" w:hAnsiTheme="majorBidi" w:cstheme="majorBidi"/>
          <w:lang w:val="fr-FR"/>
        </w:rPr>
        <w:t>La clarté du processus de publication, la méthode d'évaluation, la composition et le fonctionnement du comité de relecture.</w:t>
      </w:r>
    </w:p>
    <w:p w14:paraId="05F65E44" w14:textId="77777777" w:rsidR="00C24AD2" w:rsidRPr="00CB4245" w:rsidRDefault="00C24AD2" w:rsidP="00C24AD2">
      <w:pPr>
        <w:numPr>
          <w:ilvl w:val="0"/>
          <w:numId w:val="9"/>
        </w:numPr>
        <w:shd w:val="clear" w:color="auto" w:fill="FFFFFF"/>
        <w:spacing w:after="0" w:line="330" w:lineRule="atLeast"/>
        <w:ind w:left="1020"/>
        <w:rPr>
          <w:rStyle w:val="markedcontent"/>
          <w:rFonts w:asciiTheme="majorBidi" w:hAnsiTheme="majorBidi" w:cstheme="majorBidi"/>
          <w:lang w:val="fr-FR"/>
        </w:rPr>
      </w:pPr>
      <w:r w:rsidRPr="00CB4245">
        <w:rPr>
          <w:rStyle w:val="markedcontent"/>
          <w:rFonts w:asciiTheme="majorBidi" w:hAnsiTheme="majorBidi" w:cstheme="majorBidi"/>
          <w:lang w:val="fr-FR"/>
        </w:rPr>
        <w:t>Le public visé: le type de lecteurs, le niveau de l'article et la langue</w:t>
      </w:r>
    </w:p>
    <w:p w14:paraId="30944209" w14:textId="71C4E9D0" w:rsidR="003E1A35" w:rsidRPr="00CB4245" w:rsidRDefault="00B96CB4" w:rsidP="00B96CB4">
      <w:pPr>
        <w:pStyle w:val="Paragraphedeliste"/>
        <w:numPr>
          <w:ilvl w:val="0"/>
          <w:numId w:val="13"/>
        </w:numPr>
        <w:spacing w:line="256" w:lineRule="auto"/>
        <w:rPr>
          <w:rStyle w:val="markedcontent"/>
          <w:rFonts w:asciiTheme="majorBidi" w:hAnsiTheme="majorBidi" w:cstheme="majorBidi"/>
          <w:b/>
          <w:bCs/>
          <w:u w:val="single"/>
        </w:rPr>
      </w:pPr>
      <w:r w:rsidRPr="00CB4245">
        <w:rPr>
          <w:rStyle w:val="markedcontent"/>
          <w:rFonts w:asciiTheme="majorBidi" w:hAnsiTheme="majorBidi" w:cstheme="majorBidi"/>
          <w:b/>
          <w:bCs/>
          <w:u w:val="single"/>
        </w:rPr>
        <w:lastRenderedPageBreak/>
        <w:t>Definition</w:t>
      </w:r>
      <w:r w:rsidR="003E1A35" w:rsidRPr="00CB4245">
        <w:rPr>
          <w:rStyle w:val="markedcontent"/>
          <w:rFonts w:asciiTheme="majorBidi" w:hAnsiTheme="majorBidi" w:cstheme="majorBidi"/>
          <w:b/>
          <w:bCs/>
          <w:u w:val="single"/>
        </w:rPr>
        <w:t xml:space="preserve"> : </w:t>
      </w:r>
    </w:p>
    <w:p w14:paraId="44FA4564" w14:textId="77777777" w:rsidR="00CB4245" w:rsidRPr="00CB4245" w:rsidRDefault="00CB4245" w:rsidP="00CB4245">
      <w:pPr>
        <w:pStyle w:val="Paragraphedeliste"/>
        <w:numPr>
          <w:ilvl w:val="0"/>
          <w:numId w:val="21"/>
        </w:numPr>
        <w:rPr>
          <w:rStyle w:val="markedcontent"/>
          <w:rFonts w:asciiTheme="majorBidi" w:hAnsiTheme="majorBidi" w:cstheme="majorBidi"/>
          <w:lang w:val="fr-FR"/>
        </w:rPr>
      </w:pPr>
      <w:r w:rsidRPr="00CB4245">
        <w:rPr>
          <w:rStyle w:val="markedcontent"/>
          <w:rFonts w:asciiTheme="majorBidi" w:hAnsiTheme="majorBidi" w:cstheme="majorBidi"/>
          <w:b/>
          <w:bCs/>
          <w:u w:val="single"/>
          <w:lang w:val="fr-FR"/>
        </w:rPr>
        <w:t>IMRAD</w:t>
      </w:r>
      <w:r w:rsidRPr="00CB4245">
        <w:rPr>
          <w:rStyle w:val="markedcontent"/>
          <w:rFonts w:asciiTheme="majorBidi" w:hAnsiTheme="majorBidi" w:cstheme="majorBidi"/>
          <w:lang w:val="fr-FR"/>
        </w:rPr>
        <w:t xml:space="preserve"> : Le format conventionnel pour la rédaction d’articles, une structure utile dont le  plan </w:t>
      </w:r>
      <w:proofErr w:type="spellStart"/>
      <w:r w:rsidRPr="00CB4245">
        <w:rPr>
          <w:rStyle w:val="markedcontent"/>
          <w:rFonts w:asciiTheme="majorBidi" w:hAnsiTheme="majorBidi" w:cstheme="majorBidi"/>
          <w:i/>
          <w:iCs/>
          <w:lang w:val="fr-FR"/>
        </w:rPr>
        <w:t>IMRaD</w:t>
      </w:r>
      <w:proofErr w:type="spellEnd"/>
      <w:r w:rsidRPr="00CB4245">
        <w:rPr>
          <w:rStyle w:val="markedcontent"/>
          <w:rFonts w:asciiTheme="majorBidi" w:hAnsiTheme="majorBidi" w:cstheme="majorBidi"/>
          <w:lang w:val="fr-FR"/>
        </w:rPr>
        <w:t xml:space="preserve"> : Introduction, Méthodes, Résultats et (and) Discussion.</w:t>
      </w:r>
    </w:p>
    <w:p w14:paraId="5044D422" w14:textId="77777777" w:rsidR="00CB4245" w:rsidRPr="00CB4245" w:rsidRDefault="00CB4245" w:rsidP="00CB4245">
      <w:pPr>
        <w:pStyle w:val="Paragraphedeliste"/>
        <w:numPr>
          <w:ilvl w:val="0"/>
          <w:numId w:val="21"/>
        </w:numPr>
        <w:rPr>
          <w:rStyle w:val="markedcontent"/>
          <w:rFonts w:asciiTheme="majorBidi" w:hAnsiTheme="majorBidi" w:cstheme="majorBidi"/>
          <w:lang w:val="fr-FR"/>
        </w:rPr>
      </w:pPr>
      <w:r w:rsidRPr="00CB4245">
        <w:rPr>
          <w:rStyle w:val="markedcontent"/>
          <w:rFonts w:asciiTheme="majorBidi" w:hAnsiTheme="majorBidi" w:cstheme="majorBidi"/>
          <w:b/>
          <w:bCs/>
          <w:u w:val="single"/>
          <w:lang w:val="fr-FR"/>
        </w:rPr>
        <w:t>Pairs:</w:t>
      </w:r>
      <w:r w:rsidRPr="00CB4245">
        <w:rPr>
          <w:rStyle w:val="markedcontent"/>
          <w:rFonts w:asciiTheme="majorBidi" w:hAnsiTheme="majorBidi" w:cstheme="majorBidi"/>
          <w:lang w:val="fr-FR"/>
        </w:rPr>
        <w:t xml:space="preserve"> Il  s’agit d’un groupe de scientifiques ; des experts  du domaine  qui évaluent les travaux soumis à une revue</w:t>
      </w:r>
    </w:p>
    <w:p w14:paraId="7B8B0F23" w14:textId="77777777" w:rsidR="00CB4245" w:rsidRPr="00CB4245" w:rsidRDefault="00CB4245" w:rsidP="00CB4245">
      <w:pPr>
        <w:pStyle w:val="Paragraphedeliste"/>
        <w:numPr>
          <w:ilvl w:val="0"/>
          <w:numId w:val="21"/>
        </w:numPr>
        <w:rPr>
          <w:rStyle w:val="markedcontent"/>
          <w:rFonts w:asciiTheme="majorBidi" w:hAnsiTheme="majorBidi" w:cstheme="majorBidi"/>
          <w:lang w:val="fr-FR"/>
        </w:rPr>
      </w:pPr>
      <w:r w:rsidRPr="00CB4245">
        <w:rPr>
          <w:rStyle w:val="markedcontent"/>
          <w:rFonts w:asciiTheme="majorBidi" w:hAnsiTheme="majorBidi" w:cstheme="majorBidi"/>
          <w:b/>
          <w:bCs/>
          <w:u w:val="single"/>
          <w:lang w:val="fr-FR"/>
        </w:rPr>
        <w:t>Impact facteur (IF):</w:t>
      </w:r>
      <w:r w:rsidRPr="00CB4245">
        <w:rPr>
          <w:rStyle w:val="markedcontent"/>
          <w:rFonts w:asciiTheme="majorBidi" w:hAnsiTheme="majorBidi" w:cstheme="majorBidi"/>
          <w:lang w:val="fr-FR"/>
        </w:rPr>
        <w:t xml:space="preserve"> </w:t>
      </w:r>
      <w:r w:rsidRPr="00CB4245">
        <w:rPr>
          <w:rStyle w:val="markedcontent"/>
          <w:rFonts w:asciiTheme="majorBidi" w:hAnsiTheme="majorBidi" w:cstheme="majorBidi"/>
        </w:rPr>
        <w:t>E</w:t>
      </w:r>
      <w:r w:rsidRPr="00CB4245">
        <w:rPr>
          <w:rStyle w:val="markedcontent"/>
          <w:rFonts w:asciiTheme="majorBidi" w:hAnsiTheme="majorBidi" w:cstheme="majorBidi"/>
          <w:lang w:val="fr-FR"/>
        </w:rPr>
        <w:t xml:space="preserve">st un indicateur qui estime la visibilité et la notoriété d'une </w:t>
      </w:r>
      <w:hyperlink r:id="rId7" w:tooltip="Revue scientifique" w:history="1">
        <w:r w:rsidRPr="00CB4245">
          <w:rPr>
            <w:rStyle w:val="markedcontent"/>
            <w:rFonts w:asciiTheme="majorBidi" w:hAnsiTheme="majorBidi" w:cstheme="majorBidi"/>
            <w:lang w:val="fr-FR"/>
          </w:rPr>
          <w:t>revue scientifique</w:t>
        </w:r>
      </w:hyperlink>
      <w:r w:rsidRPr="00CB4245">
        <w:rPr>
          <w:rStyle w:val="markedcontent"/>
          <w:rFonts w:asciiTheme="majorBidi" w:hAnsiTheme="majorBidi" w:cstheme="majorBidi"/>
          <w:lang w:val="fr-FR"/>
        </w:rPr>
        <w:t>.</w:t>
      </w:r>
      <w:r w:rsidRPr="00CB4245">
        <w:rPr>
          <w:rStyle w:val="markedcontent"/>
          <w:rFonts w:asciiTheme="majorBidi" w:hAnsiTheme="majorBidi" w:cstheme="majorBidi"/>
        </w:rPr>
        <w:t xml:space="preserve"> C’</w:t>
      </w:r>
      <w:r w:rsidRPr="00CB4245">
        <w:rPr>
          <w:rStyle w:val="markedcontent"/>
          <w:rFonts w:asciiTheme="majorBidi" w:hAnsiTheme="majorBidi" w:cstheme="majorBidi"/>
          <w:lang w:val="fr-FR"/>
        </w:rPr>
        <w:t>est le nombre moyen de citations des articles de la revue rapporté au nombre d'articles  publiés par la revue</w:t>
      </w:r>
    </w:p>
    <w:p w14:paraId="20D0BC69" w14:textId="77777777" w:rsidR="00CB4245" w:rsidRPr="00CB4245" w:rsidRDefault="00CB4245" w:rsidP="00CB4245">
      <w:pPr>
        <w:pStyle w:val="Paragraphedeliste"/>
        <w:numPr>
          <w:ilvl w:val="0"/>
          <w:numId w:val="21"/>
        </w:numPr>
        <w:rPr>
          <w:rStyle w:val="markedcontent"/>
          <w:rFonts w:asciiTheme="majorBidi" w:hAnsiTheme="majorBidi" w:cstheme="majorBidi"/>
          <w:lang w:val="fr-FR"/>
        </w:rPr>
      </w:pPr>
      <w:r w:rsidRPr="00CB4245">
        <w:rPr>
          <w:rStyle w:val="markedcontent"/>
          <w:rFonts w:asciiTheme="majorBidi" w:hAnsiTheme="majorBidi" w:cstheme="majorBidi"/>
          <w:b/>
          <w:bCs/>
          <w:u w:val="single"/>
          <w:lang w:val="fr-FR"/>
        </w:rPr>
        <w:t>Double publication</w:t>
      </w:r>
      <w:r w:rsidRPr="00CB4245">
        <w:rPr>
          <w:rStyle w:val="markedcontent"/>
          <w:rFonts w:asciiTheme="majorBidi" w:hAnsiTheme="majorBidi" w:cstheme="majorBidi"/>
          <w:lang w:val="fr-FR"/>
        </w:rPr>
        <w:t>: Concerne la publication d'un seul et même article dans de nombreuses revues ou encore le recours aux mêmes données dans plusieurs articles </w:t>
      </w:r>
    </w:p>
    <w:p w14:paraId="50E485F3" w14:textId="4F07DA33" w:rsidR="00CB4245" w:rsidRPr="00CB4245" w:rsidRDefault="00CB4245" w:rsidP="00CB4245">
      <w:pPr>
        <w:pStyle w:val="Paragraphedeliste"/>
        <w:numPr>
          <w:ilvl w:val="0"/>
          <w:numId w:val="21"/>
        </w:numPr>
        <w:jc w:val="both"/>
        <w:rPr>
          <w:rStyle w:val="markedcontent"/>
          <w:rFonts w:asciiTheme="majorBidi" w:hAnsiTheme="majorBidi" w:cstheme="majorBidi"/>
          <w:lang w:val="fr-FR"/>
        </w:rPr>
      </w:pPr>
      <w:r w:rsidRPr="00CB4245">
        <w:rPr>
          <w:rStyle w:val="markedcontent"/>
          <w:rFonts w:asciiTheme="majorBidi" w:hAnsiTheme="majorBidi" w:cstheme="majorBidi"/>
          <w:b/>
          <w:bCs/>
          <w:u w:val="single"/>
          <w:lang w:val="fr-FR"/>
        </w:rPr>
        <w:t>Plagiat </w:t>
      </w:r>
      <w:r w:rsidRPr="00CB4245">
        <w:rPr>
          <w:rStyle w:val="markedcontent"/>
          <w:rFonts w:asciiTheme="majorBidi" w:hAnsiTheme="majorBidi" w:cstheme="majorBidi"/>
          <w:lang w:val="fr-FR"/>
        </w:rPr>
        <w:t>: une forme de vol littéraire ou de vol de propriété intellectuelle. Le plagiat consiste en la publication dans son propre article de plusieurs mots ou bien d'une grande partie d'une idée rédigée par autrui, sans attribution à l'auteur original.</w:t>
      </w:r>
    </w:p>
    <w:p w14:paraId="22CBCCD7" w14:textId="77777777" w:rsidR="003E1A35" w:rsidRPr="00CB4245" w:rsidRDefault="003E1A35" w:rsidP="003E1A35">
      <w:pPr>
        <w:shd w:val="clear" w:color="auto" w:fill="FFFFFF"/>
        <w:spacing w:after="0" w:line="330" w:lineRule="atLeast"/>
        <w:rPr>
          <w:rStyle w:val="markedcontent"/>
          <w:rFonts w:asciiTheme="majorBidi" w:hAnsiTheme="majorBidi" w:cstheme="majorBidi"/>
          <w:lang w:val="fr-FR"/>
        </w:rPr>
      </w:pPr>
    </w:p>
    <w:p w14:paraId="35D6E1B4" w14:textId="1E2C131F" w:rsidR="00B96CB4" w:rsidRPr="00CB4245" w:rsidRDefault="003E1A35" w:rsidP="00B96CB4">
      <w:pPr>
        <w:pStyle w:val="Paragraphedeliste"/>
        <w:numPr>
          <w:ilvl w:val="0"/>
          <w:numId w:val="13"/>
        </w:numPr>
        <w:rPr>
          <w:rFonts w:asciiTheme="majorBidi" w:hAnsiTheme="majorBidi" w:cstheme="majorBidi"/>
          <w:b/>
          <w:bCs/>
        </w:rPr>
      </w:pPr>
      <w:r w:rsidRPr="00CB4245">
        <w:rPr>
          <w:rFonts w:asciiTheme="majorBidi" w:hAnsiTheme="majorBidi" w:cstheme="majorBidi"/>
          <w:b/>
          <w:bCs/>
        </w:rPr>
        <w:t>I</w:t>
      </w:r>
      <w:r w:rsidR="00B96CB4" w:rsidRPr="00CB4245">
        <w:rPr>
          <w:rFonts w:asciiTheme="majorBidi" w:hAnsiTheme="majorBidi" w:cstheme="majorBidi"/>
          <w:b/>
          <w:bCs/>
        </w:rPr>
        <w:t xml:space="preserve"> F</w:t>
      </w:r>
      <w:r w:rsidR="00B96CB4" w:rsidRPr="00CB4245">
        <w:rPr>
          <w:rFonts w:asciiTheme="majorBidi" w:hAnsiTheme="majorBidi" w:cstheme="majorBidi"/>
          <w:b/>
          <w:bCs/>
          <w:vertAlign w:val="subscript"/>
        </w:rPr>
        <w:t>2024</w:t>
      </w:r>
      <w:r w:rsidR="00B96CB4" w:rsidRPr="00CB4245">
        <w:rPr>
          <w:rFonts w:asciiTheme="majorBidi" w:hAnsiTheme="majorBidi" w:cstheme="majorBidi"/>
          <w:b/>
          <w:bCs/>
        </w:rPr>
        <w:t xml:space="preserve">= </w:t>
      </w:r>
      <w:proofErr w:type="spellStart"/>
      <w:r w:rsidR="00B96CB4" w:rsidRPr="00CB4245">
        <w:rPr>
          <w:rFonts w:asciiTheme="majorBidi" w:hAnsiTheme="majorBidi" w:cstheme="majorBidi"/>
          <w:b/>
          <w:bCs/>
        </w:rPr>
        <w:t>nombre</w:t>
      </w:r>
      <w:proofErr w:type="spellEnd"/>
      <w:r w:rsidR="00B96CB4" w:rsidRPr="00CB4245">
        <w:rPr>
          <w:rFonts w:asciiTheme="majorBidi" w:hAnsiTheme="majorBidi" w:cstheme="majorBidi"/>
          <w:b/>
          <w:bCs/>
        </w:rPr>
        <w:t xml:space="preserve"> de </w:t>
      </w:r>
      <w:proofErr w:type="spellStart"/>
      <w:r w:rsidR="00B96CB4" w:rsidRPr="00CB4245">
        <w:rPr>
          <w:rFonts w:asciiTheme="majorBidi" w:hAnsiTheme="majorBidi" w:cstheme="majorBidi"/>
          <w:b/>
          <w:bCs/>
        </w:rPr>
        <w:t>citations</w:t>
      </w:r>
      <w:proofErr w:type="spellEnd"/>
      <w:r w:rsidR="00B96CB4" w:rsidRPr="00CB4245">
        <w:rPr>
          <w:rFonts w:asciiTheme="majorBidi" w:hAnsiTheme="majorBidi" w:cstheme="majorBidi"/>
          <w:b/>
          <w:bCs/>
        </w:rPr>
        <w:t xml:space="preserve"> / </w:t>
      </w:r>
      <w:proofErr w:type="spellStart"/>
      <w:r w:rsidR="00B96CB4" w:rsidRPr="00CB4245">
        <w:rPr>
          <w:rFonts w:asciiTheme="majorBidi" w:hAnsiTheme="majorBidi" w:cstheme="majorBidi"/>
          <w:b/>
          <w:bCs/>
        </w:rPr>
        <w:t>nombre</w:t>
      </w:r>
      <w:proofErr w:type="spellEnd"/>
      <w:r w:rsidR="00B96CB4" w:rsidRPr="00CB4245">
        <w:rPr>
          <w:rFonts w:asciiTheme="majorBidi" w:hAnsiTheme="majorBidi" w:cstheme="majorBidi"/>
          <w:b/>
          <w:bCs/>
        </w:rPr>
        <w:t xml:space="preserve"> </w:t>
      </w:r>
      <w:proofErr w:type="spellStart"/>
      <w:r w:rsidR="00B96CB4" w:rsidRPr="00CB4245">
        <w:rPr>
          <w:rFonts w:asciiTheme="majorBidi" w:hAnsiTheme="majorBidi" w:cstheme="majorBidi"/>
          <w:b/>
          <w:bCs/>
        </w:rPr>
        <w:t>d’articles</w:t>
      </w:r>
      <w:proofErr w:type="spellEnd"/>
      <w:r w:rsidR="00B96CB4" w:rsidRPr="00CB4245">
        <w:rPr>
          <w:rFonts w:asciiTheme="majorBidi" w:hAnsiTheme="majorBidi" w:cstheme="majorBidi"/>
          <w:b/>
          <w:bCs/>
        </w:rPr>
        <w:t xml:space="preserve"> </w:t>
      </w:r>
      <w:proofErr w:type="spellStart"/>
      <w:r w:rsidR="00B96CB4" w:rsidRPr="00CB4245">
        <w:rPr>
          <w:rFonts w:asciiTheme="majorBidi" w:hAnsiTheme="majorBidi" w:cstheme="majorBidi"/>
          <w:b/>
          <w:bCs/>
        </w:rPr>
        <w:t>publiés</w:t>
      </w:r>
      <w:proofErr w:type="spellEnd"/>
      <w:r w:rsidR="00B96CB4" w:rsidRPr="00CB4245">
        <w:rPr>
          <w:rFonts w:asciiTheme="majorBidi" w:hAnsiTheme="majorBidi" w:cstheme="majorBidi"/>
          <w:b/>
          <w:bCs/>
        </w:rPr>
        <w:t xml:space="preserve">     =   </w:t>
      </w:r>
      <w:r w:rsidRPr="00CB4245">
        <w:rPr>
          <w:rFonts w:asciiTheme="majorBidi" w:hAnsiTheme="majorBidi" w:cstheme="majorBidi"/>
          <w:b/>
          <w:bCs/>
        </w:rPr>
        <w:t>100/50= 2</w:t>
      </w:r>
    </w:p>
    <w:p w14:paraId="15017F99" w14:textId="77777777" w:rsidR="00CB4245" w:rsidRPr="00CB4245" w:rsidRDefault="00CB4245" w:rsidP="00CB4245">
      <w:pPr>
        <w:pStyle w:val="Paragraphedeliste"/>
        <w:rPr>
          <w:rFonts w:asciiTheme="majorBidi" w:hAnsiTheme="majorBidi" w:cstheme="majorBidi"/>
          <w:b/>
          <w:bCs/>
        </w:rPr>
      </w:pPr>
    </w:p>
    <w:p w14:paraId="51EE1E49" w14:textId="1B7FAEAC" w:rsidR="009C2088" w:rsidRPr="00CB4245" w:rsidRDefault="00B96CB4" w:rsidP="00CB4245">
      <w:pPr>
        <w:pStyle w:val="Paragraphedeliste"/>
        <w:numPr>
          <w:ilvl w:val="0"/>
          <w:numId w:val="13"/>
        </w:numPr>
        <w:shd w:val="clear" w:color="auto" w:fill="FFFFFF"/>
        <w:spacing w:after="0" w:line="276" w:lineRule="auto"/>
        <w:ind w:left="1020"/>
        <w:rPr>
          <w:rFonts w:asciiTheme="majorBidi" w:hAnsiTheme="majorBidi" w:cstheme="majorBidi"/>
          <w:lang w:val="fr-FR"/>
        </w:rPr>
        <w:sectPr w:rsidR="009C2088" w:rsidRPr="00CB4245">
          <w:headerReference w:type="default" r:id="rId8"/>
          <w:footerReference w:type="default" r:id="rId9"/>
          <w:pgSz w:w="11906" w:h="16838"/>
          <w:pgMar w:top="1417" w:right="1417" w:bottom="1134" w:left="1417" w:header="708" w:footer="708" w:gutter="0"/>
          <w:cols w:space="708"/>
          <w:docGrid w:linePitch="360"/>
        </w:sectPr>
      </w:pPr>
      <w:r w:rsidRPr="00CB4245">
        <w:rPr>
          <w:rFonts w:asciiTheme="majorBidi" w:hAnsiTheme="majorBidi" w:cstheme="majorBidi"/>
        </w:rPr>
        <w:t xml:space="preserve"> </w:t>
      </w:r>
      <w:r w:rsidR="003E1A35" w:rsidRPr="00CB4245">
        <w:rPr>
          <w:rFonts w:asciiTheme="majorBidi" w:hAnsiTheme="majorBidi" w:cstheme="majorBidi"/>
        </w:rPr>
        <w:t xml:space="preserve">Le IF </w:t>
      </w:r>
      <w:proofErr w:type="spellStart"/>
      <w:r w:rsidR="003E1A35" w:rsidRPr="00CB4245">
        <w:rPr>
          <w:rFonts w:asciiTheme="majorBidi" w:hAnsiTheme="majorBidi" w:cstheme="majorBidi"/>
        </w:rPr>
        <w:t>est</w:t>
      </w:r>
      <w:proofErr w:type="spellEnd"/>
      <w:r w:rsidR="003E1A35" w:rsidRPr="00CB4245">
        <w:rPr>
          <w:rFonts w:asciiTheme="majorBidi" w:hAnsiTheme="majorBidi" w:cstheme="majorBidi"/>
        </w:rPr>
        <w:t xml:space="preserve"> plus </w:t>
      </w:r>
      <w:proofErr w:type="spellStart"/>
      <w:r w:rsidR="003E1A35" w:rsidRPr="00CB4245">
        <w:rPr>
          <w:rFonts w:asciiTheme="majorBidi" w:hAnsiTheme="majorBidi" w:cstheme="majorBidi"/>
        </w:rPr>
        <w:t>un</w:t>
      </w:r>
      <w:proofErr w:type="spellEnd"/>
      <w:r w:rsidR="003E1A35" w:rsidRPr="00CB4245">
        <w:rPr>
          <w:rFonts w:asciiTheme="majorBidi" w:hAnsiTheme="majorBidi" w:cstheme="majorBidi"/>
        </w:rPr>
        <w:t xml:space="preserve"> </w:t>
      </w:r>
      <w:proofErr w:type="spellStart"/>
      <w:r w:rsidR="003E1A35" w:rsidRPr="00CB4245">
        <w:rPr>
          <w:rFonts w:asciiTheme="majorBidi" w:hAnsiTheme="majorBidi" w:cstheme="majorBidi"/>
        </w:rPr>
        <w:t>indicat</w:t>
      </w:r>
      <w:r w:rsidR="00CB4245">
        <w:rPr>
          <w:rFonts w:asciiTheme="majorBidi" w:hAnsiTheme="majorBidi" w:cstheme="majorBidi"/>
        </w:rPr>
        <w:t>eur</w:t>
      </w:r>
      <w:proofErr w:type="spellEnd"/>
      <w:r w:rsidR="00CB4245">
        <w:rPr>
          <w:rFonts w:asciiTheme="majorBidi" w:hAnsiTheme="majorBidi" w:cstheme="majorBidi"/>
        </w:rPr>
        <w:t xml:space="preserve"> de </w:t>
      </w:r>
      <w:proofErr w:type="spellStart"/>
      <w:r w:rsidR="00CB4245">
        <w:rPr>
          <w:rFonts w:asciiTheme="majorBidi" w:hAnsiTheme="majorBidi" w:cstheme="majorBidi"/>
        </w:rPr>
        <w:t>notoriété</w:t>
      </w:r>
      <w:proofErr w:type="spellEnd"/>
      <w:r w:rsidR="00CB4245">
        <w:rPr>
          <w:rFonts w:asciiTheme="majorBidi" w:hAnsiTheme="majorBidi" w:cstheme="majorBidi"/>
        </w:rPr>
        <w:t xml:space="preserve"> </w:t>
      </w:r>
      <w:proofErr w:type="spellStart"/>
      <w:r w:rsidR="00CB4245">
        <w:rPr>
          <w:rFonts w:asciiTheme="majorBidi" w:hAnsiTheme="majorBidi" w:cstheme="majorBidi"/>
        </w:rPr>
        <w:t>que</w:t>
      </w:r>
      <w:proofErr w:type="spellEnd"/>
      <w:r w:rsidR="00CB4245">
        <w:rPr>
          <w:rFonts w:asciiTheme="majorBidi" w:hAnsiTheme="majorBidi" w:cstheme="majorBidi"/>
        </w:rPr>
        <w:t xml:space="preserve"> de </w:t>
      </w:r>
      <w:proofErr w:type="spellStart"/>
      <w:r w:rsidR="00CB4245">
        <w:rPr>
          <w:rFonts w:asciiTheme="majorBidi" w:hAnsiTheme="majorBidi" w:cstheme="majorBidi"/>
        </w:rPr>
        <w:t>qualité</w:t>
      </w:r>
      <w:proofErr w:type="spellEnd"/>
      <w:r w:rsidR="00CB4245" w:rsidRPr="00CB4245">
        <w:rPr>
          <w:rFonts w:asciiTheme="majorBidi" w:hAnsiTheme="majorBidi" w:cstheme="majorBidi"/>
        </w:rPr>
        <w:t xml:space="preserve">. en </w:t>
      </w:r>
      <w:proofErr w:type="spellStart"/>
      <w:r w:rsidR="00CB4245" w:rsidRPr="00CB4245">
        <w:rPr>
          <w:rFonts w:asciiTheme="majorBidi" w:hAnsiTheme="majorBidi" w:cstheme="majorBidi"/>
        </w:rPr>
        <w:t>effet</w:t>
      </w:r>
      <w:proofErr w:type="spellEnd"/>
      <w:r w:rsidR="00CB4245" w:rsidRPr="00CB4245">
        <w:rPr>
          <w:rFonts w:asciiTheme="majorBidi" w:hAnsiTheme="majorBidi" w:cstheme="majorBidi"/>
        </w:rPr>
        <w:t xml:space="preserve">, </w:t>
      </w:r>
      <w:proofErr w:type="spellStart"/>
      <w:r w:rsidR="003E1A35" w:rsidRPr="00CB4245">
        <w:rPr>
          <w:rFonts w:asciiTheme="majorBidi" w:hAnsiTheme="majorBidi" w:cstheme="majorBidi"/>
        </w:rPr>
        <w:t>certaines</w:t>
      </w:r>
      <w:proofErr w:type="spellEnd"/>
      <w:r w:rsidR="003E1A35" w:rsidRPr="00CB4245">
        <w:rPr>
          <w:rFonts w:asciiTheme="majorBidi" w:hAnsiTheme="majorBidi" w:cstheme="majorBidi"/>
        </w:rPr>
        <w:t xml:space="preserve"> </w:t>
      </w:r>
      <w:proofErr w:type="spellStart"/>
      <w:r w:rsidR="003E1A35" w:rsidRPr="00CB4245">
        <w:rPr>
          <w:rFonts w:asciiTheme="majorBidi" w:hAnsiTheme="majorBidi" w:cstheme="majorBidi"/>
        </w:rPr>
        <w:t>revues</w:t>
      </w:r>
      <w:proofErr w:type="spellEnd"/>
      <w:r w:rsidR="003E1A35" w:rsidRPr="00CB4245">
        <w:rPr>
          <w:rFonts w:asciiTheme="majorBidi" w:hAnsiTheme="majorBidi" w:cstheme="majorBidi"/>
        </w:rPr>
        <w:t xml:space="preserve"> </w:t>
      </w:r>
      <w:proofErr w:type="spellStart"/>
      <w:r w:rsidR="003E1A35" w:rsidRPr="00CB4245">
        <w:rPr>
          <w:rFonts w:asciiTheme="majorBidi" w:hAnsiTheme="majorBidi" w:cstheme="majorBidi"/>
        </w:rPr>
        <w:t>généralistes</w:t>
      </w:r>
      <w:proofErr w:type="spellEnd"/>
      <w:r w:rsidR="003E1A35" w:rsidRPr="00CB4245">
        <w:rPr>
          <w:rFonts w:asciiTheme="majorBidi" w:hAnsiTheme="majorBidi" w:cstheme="majorBidi"/>
        </w:rPr>
        <w:t xml:space="preserve"> </w:t>
      </w:r>
      <w:proofErr w:type="spellStart"/>
      <w:r w:rsidR="003E1A35" w:rsidRPr="00CB4245">
        <w:rPr>
          <w:rFonts w:asciiTheme="majorBidi" w:hAnsiTheme="majorBidi" w:cstheme="majorBidi"/>
        </w:rPr>
        <w:t>qui</w:t>
      </w:r>
      <w:proofErr w:type="spellEnd"/>
      <w:r w:rsidR="003E1A35" w:rsidRPr="00CB4245">
        <w:rPr>
          <w:rFonts w:asciiTheme="majorBidi" w:hAnsiTheme="majorBidi" w:cstheme="majorBidi"/>
        </w:rPr>
        <w:t xml:space="preserve"> </w:t>
      </w:r>
      <w:proofErr w:type="spellStart"/>
      <w:r w:rsidR="003E1A35" w:rsidRPr="00CB4245">
        <w:rPr>
          <w:rFonts w:asciiTheme="majorBidi" w:hAnsiTheme="majorBidi" w:cstheme="majorBidi"/>
        </w:rPr>
        <w:t>publient</w:t>
      </w:r>
      <w:proofErr w:type="spellEnd"/>
      <w:r w:rsidR="003E1A35" w:rsidRPr="00CB4245">
        <w:rPr>
          <w:rFonts w:asciiTheme="majorBidi" w:hAnsiTheme="majorBidi" w:cstheme="majorBidi"/>
        </w:rPr>
        <w:t xml:space="preserve">  </w:t>
      </w:r>
      <w:proofErr w:type="spellStart"/>
      <w:r w:rsidR="003E1A35" w:rsidRPr="00CB4245">
        <w:rPr>
          <w:rFonts w:asciiTheme="majorBidi" w:hAnsiTheme="majorBidi" w:cstheme="majorBidi"/>
        </w:rPr>
        <w:t>facilement</w:t>
      </w:r>
      <w:proofErr w:type="spellEnd"/>
      <w:r w:rsidR="003E1A35" w:rsidRPr="00CB4245">
        <w:rPr>
          <w:rFonts w:asciiTheme="majorBidi" w:hAnsiTheme="majorBidi" w:cstheme="majorBidi"/>
        </w:rPr>
        <w:t xml:space="preserve">  </w:t>
      </w:r>
      <w:r w:rsidR="00CB4245" w:rsidRPr="00CB4245">
        <w:rPr>
          <w:rFonts w:asciiTheme="majorBidi" w:hAnsiTheme="majorBidi" w:cstheme="majorBidi"/>
        </w:rPr>
        <w:t xml:space="preserve">des </w:t>
      </w:r>
      <w:proofErr w:type="spellStart"/>
      <w:r w:rsidR="00CB4245" w:rsidRPr="00CB4245">
        <w:rPr>
          <w:rFonts w:asciiTheme="majorBidi" w:hAnsiTheme="majorBidi" w:cstheme="majorBidi"/>
        </w:rPr>
        <w:t>articles</w:t>
      </w:r>
      <w:proofErr w:type="spellEnd"/>
      <w:r w:rsidR="00CB4245" w:rsidRPr="00CB4245">
        <w:rPr>
          <w:rFonts w:asciiTheme="majorBidi" w:hAnsiTheme="majorBidi" w:cstheme="majorBidi"/>
        </w:rPr>
        <w:t xml:space="preserve"> </w:t>
      </w:r>
      <w:r w:rsidR="003E1A35" w:rsidRPr="00CB4245">
        <w:rPr>
          <w:rFonts w:asciiTheme="majorBidi" w:hAnsiTheme="majorBidi" w:cstheme="majorBidi"/>
        </w:rPr>
        <w:t xml:space="preserve">en </w:t>
      </w:r>
      <w:proofErr w:type="spellStart"/>
      <w:r w:rsidR="003E1A35" w:rsidRPr="00CB4245">
        <w:rPr>
          <w:rFonts w:asciiTheme="majorBidi" w:hAnsiTheme="majorBidi" w:cstheme="majorBidi"/>
        </w:rPr>
        <w:t>anglais</w:t>
      </w:r>
      <w:proofErr w:type="spellEnd"/>
      <w:r w:rsidR="00CB4245" w:rsidRPr="00CB4245">
        <w:rPr>
          <w:rFonts w:asciiTheme="majorBidi" w:hAnsiTheme="majorBidi" w:cstheme="majorBidi"/>
        </w:rPr>
        <w:t xml:space="preserve"> </w:t>
      </w:r>
      <w:proofErr w:type="spellStart"/>
      <w:r w:rsidR="00CB4245" w:rsidRPr="00CB4245">
        <w:rPr>
          <w:rFonts w:asciiTheme="majorBidi" w:hAnsiTheme="majorBidi" w:cstheme="majorBidi"/>
        </w:rPr>
        <w:t>peuvent</w:t>
      </w:r>
      <w:proofErr w:type="spellEnd"/>
      <w:r w:rsidR="00CB4245" w:rsidRPr="00CB4245">
        <w:rPr>
          <w:rFonts w:asciiTheme="majorBidi" w:hAnsiTheme="majorBidi" w:cstheme="majorBidi"/>
        </w:rPr>
        <w:t xml:space="preserve"> </w:t>
      </w:r>
      <w:proofErr w:type="spellStart"/>
      <w:r w:rsidR="00CB4245" w:rsidRPr="00CB4245">
        <w:rPr>
          <w:rFonts w:asciiTheme="majorBidi" w:hAnsiTheme="majorBidi" w:cstheme="majorBidi"/>
        </w:rPr>
        <w:t>avoir</w:t>
      </w:r>
      <w:proofErr w:type="spellEnd"/>
      <w:r w:rsidR="00CB4245" w:rsidRPr="00CB4245">
        <w:rPr>
          <w:rFonts w:asciiTheme="majorBidi" w:hAnsiTheme="majorBidi" w:cstheme="majorBidi"/>
        </w:rPr>
        <w:t xml:space="preserve"> </w:t>
      </w:r>
      <w:proofErr w:type="spellStart"/>
      <w:r w:rsidR="00CB4245" w:rsidRPr="00CB4245">
        <w:rPr>
          <w:rFonts w:asciiTheme="majorBidi" w:hAnsiTheme="majorBidi" w:cstheme="majorBidi"/>
        </w:rPr>
        <w:t>un</w:t>
      </w:r>
      <w:proofErr w:type="spellEnd"/>
      <w:r w:rsidR="00CB4245" w:rsidRPr="00CB4245">
        <w:rPr>
          <w:rFonts w:asciiTheme="majorBidi" w:hAnsiTheme="majorBidi" w:cstheme="majorBidi"/>
        </w:rPr>
        <w:t xml:space="preserve"> IF </w:t>
      </w:r>
      <w:proofErr w:type="spellStart"/>
      <w:r w:rsidR="00CB4245" w:rsidRPr="00CB4245">
        <w:rPr>
          <w:rFonts w:asciiTheme="majorBidi" w:hAnsiTheme="majorBidi" w:cstheme="majorBidi"/>
        </w:rPr>
        <w:t>élevé</w:t>
      </w:r>
      <w:proofErr w:type="spellEnd"/>
      <w:r w:rsidR="00CB4245" w:rsidRPr="00CB4245">
        <w:rPr>
          <w:rFonts w:asciiTheme="majorBidi" w:hAnsiTheme="majorBidi" w:cstheme="majorBidi"/>
        </w:rPr>
        <w:t xml:space="preserve">, </w:t>
      </w:r>
      <w:proofErr w:type="spellStart"/>
      <w:r w:rsidR="00CB4245" w:rsidRPr="00CB4245">
        <w:rPr>
          <w:rFonts w:asciiTheme="majorBidi" w:hAnsiTheme="majorBidi" w:cstheme="majorBidi"/>
        </w:rPr>
        <w:t>meme</w:t>
      </w:r>
      <w:proofErr w:type="spellEnd"/>
      <w:r w:rsidR="00CB4245" w:rsidRPr="00CB4245">
        <w:rPr>
          <w:rFonts w:asciiTheme="majorBidi" w:hAnsiTheme="majorBidi" w:cstheme="majorBidi"/>
        </w:rPr>
        <w:t xml:space="preserve"> si les </w:t>
      </w:r>
      <w:proofErr w:type="spellStart"/>
      <w:r w:rsidR="00CB4245" w:rsidRPr="00CB4245">
        <w:rPr>
          <w:rFonts w:asciiTheme="majorBidi" w:hAnsiTheme="majorBidi" w:cstheme="majorBidi"/>
        </w:rPr>
        <w:t>travaux</w:t>
      </w:r>
      <w:proofErr w:type="spellEnd"/>
      <w:r w:rsidR="00CB4245" w:rsidRPr="00CB4245">
        <w:rPr>
          <w:rFonts w:asciiTheme="majorBidi" w:hAnsiTheme="majorBidi" w:cstheme="majorBidi"/>
        </w:rPr>
        <w:t xml:space="preserve"> </w:t>
      </w:r>
      <w:r w:rsidR="003E1A35" w:rsidRPr="00CB4245">
        <w:rPr>
          <w:rFonts w:asciiTheme="majorBidi" w:hAnsiTheme="majorBidi" w:cstheme="majorBidi"/>
        </w:rPr>
        <w:t xml:space="preserve"> </w:t>
      </w:r>
      <w:r w:rsidR="00CB4245" w:rsidRPr="00CB4245">
        <w:rPr>
          <w:rFonts w:asciiTheme="majorBidi" w:eastAsia="Times New Roman" w:hAnsiTheme="majorBidi" w:cstheme="majorBidi"/>
          <w:kern w:val="0"/>
          <w:lang w:val="fr-FR" w:eastAsia="de-DE"/>
          <w14:ligatures w14:val="none"/>
        </w:rPr>
        <w:t>qu'elles publient ne sont pas toujours de haute qualité. À l'inverse, des revues plus spécialisées, qui appliquent des critères de sélection plus stricts</w:t>
      </w:r>
      <w:r w:rsidR="00CB4245" w:rsidRPr="00CB4245">
        <w:rPr>
          <w:rFonts w:asciiTheme="majorBidi" w:hAnsiTheme="majorBidi" w:cstheme="majorBidi"/>
        </w:rPr>
        <w:t xml:space="preserve"> </w:t>
      </w:r>
      <w:proofErr w:type="spellStart"/>
      <w:r w:rsidR="00CB4245" w:rsidRPr="00CB4245">
        <w:rPr>
          <w:rFonts w:asciiTheme="majorBidi" w:hAnsiTheme="majorBidi" w:cstheme="majorBidi"/>
        </w:rPr>
        <w:t>pour</w:t>
      </w:r>
      <w:proofErr w:type="spellEnd"/>
      <w:r w:rsidR="00CB4245" w:rsidRPr="00CB4245">
        <w:rPr>
          <w:rFonts w:asciiTheme="majorBidi" w:hAnsiTheme="majorBidi" w:cstheme="majorBidi"/>
        </w:rPr>
        <w:t xml:space="preserve"> la </w:t>
      </w:r>
      <w:proofErr w:type="spellStart"/>
      <w:r w:rsidR="00D74B11">
        <w:rPr>
          <w:rFonts w:asciiTheme="majorBidi" w:hAnsiTheme="majorBidi" w:cstheme="majorBidi"/>
        </w:rPr>
        <w:t>publication</w:t>
      </w:r>
      <w:proofErr w:type="spellEnd"/>
    </w:p>
    <w:p w14:paraId="724ADF08" w14:textId="6DB0B381" w:rsidR="00994DF1" w:rsidRPr="00CB4245" w:rsidRDefault="00994DF1" w:rsidP="00D74B11">
      <w:pPr>
        <w:tabs>
          <w:tab w:val="left" w:pos="6791"/>
        </w:tabs>
        <w:rPr>
          <w:rFonts w:asciiTheme="majorBidi" w:hAnsiTheme="majorBidi" w:cstheme="majorBidi"/>
          <w:lang w:val="fr-FR"/>
        </w:rPr>
      </w:pPr>
    </w:p>
    <w:sectPr w:rsidR="00994DF1" w:rsidRPr="00CB4245">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69C9D" w14:textId="77777777" w:rsidR="008C7128" w:rsidRDefault="008C7128" w:rsidP="00D56F00">
      <w:pPr>
        <w:spacing w:after="0" w:line="240" w:lineRule="auto"/>
      </w:pPr>
      <w:r>
        <w:separator/>
      </w:r>
    </w:p>
  </w:endnote>
  <w:endnote w:type="continuationSeparator" w:id="0">
    <w:p w14:paraId="12D53201" w14:textId="77777777" w:rsidR="008C7128" w:rsidRDefault="008C7128" w:rsidP="00D56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51472" w14:textId="4EFDEE16" w:rsidR="000E2B30" w:rsidRDefault="000E2B30" w:rsidP="00B819B8">
    <w:pPr>
      <w:pStyle w:val="Pieddepage"/>
    </w:pPr>
  </w:p>
  <w:p w14:paraId="021FBB04" w14:textId="77777777" w:rsidR="000E2B30" w:rsidRDefault="000E2B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C1925" w14:textId="77777777" w:rsidR="008C7128" w:rsidRDefault="008C7128" w:rsidP="00D56F00">
      <w:pPr>
        <w:spacing w:after="0" w:line="240" w:lineRule="auto"/>
      </w:pPr>
      <w:r>
        <w:separator/>
      </w:r>
    </w:p>
  </w:footnote>
  <w:footnote w:type="continuationSeparator" w:id="0">
    <w:p w14:paraId="62AC9AF2" w14:textId="77777777" w:rsidR="008C7128" w:rsidRDefault="008C7128" w:rsidP="00D56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101CB" w14:textId="09404B63" w:rsidR="0009019F" w:rsidRDefault="0009019F" w:rsidP="0009019F">
    <w:pPr>
      <w:pStyle w:val="En-tte"/>
      <w:tabs>
        <w:tab w:val="left" w:pos="2542"/>
      </w:tabs>
      <w:rPr>
        <w:rFonts w:asciiTheme="majorBidi" w:hAnsiTheme="majorBidi" w:cstheme="majorBidi"/>
        <w:sz w:val="24"/>
        <w:szCs w:val="24"/>
        <w:lang w:val="fr-FR"/>
      </w:rPr>
    </w:pPr>
    <w:r>
      <w:rPr>
        <w:rFonts w:asciiTheme="majorBidi" w:hAnsiTheme="majorBidi" w:cstheme="majorBidi"/>
        <w:sz w:val="24"/>
        <w:szCs w:val="24"/>
        <w:lang w:val="fr-FR"/>
      </w:rPr>
      <w:tab/>
      <w:t xml:space="preserve">               Master I infectiologie</w:t>
    </w:r>
    <w:r>
      <w:rPr>
        <w:rFonts w:asciiTheme="majorBidi" w:hAnsiTheme="majorBidi" w:cstheme="majorBidi"/>
        <w:sz w:val="24"/>
        <w:szCs w:val="24"/>
        <w:lang w:val="fr-FR"/>
      </w:rPr>
      <w:tab/>
    </w:r>
  </w:p>
  <w:p w14:paraId="39E5847C" w14:textId="77777777" w:rsidR="0009019F" w:rsidRDefault="0009019F" w:rsidP="00D56F00">
    <w:pPr>
      <w:pStyle w:val="En-tte"/>
      <w:jc w:val="center"/>
      <w:rPr>
        <w:rFonts w:asciiTheme="majorBidi" w:hAnsiTheme="majorBidi" w:cstheme="majorBidi"/>
        <w:sz w:val="24"/>
        <w:szCs w:val="24"/>
        <w:lang w:val="fr-FR"/>
      </w:rPr>
    </w:pPr>
  </w:p>
  <w:p w14:paraId="2FCA4A6F" w14:textId="4566853F" w:rsidR="00D56F00" w:rsidRPr="0009019F" w:rsidRDefault="00ED3647" w:rsidP="0009019F">
    <w:pPr>
      <w:pStyle w:val="En-tte"/>
      <w:jc w:val="center"/>
      <w:rPr>
        <w:rFonts w:asciiTheme="majorBidi" w:hAnsiTheme="majorBidi" w:cstheme="majorBidi"/>
        <w:sz w:val="24"/>
        <w:szCs w:val="24"/>
        <w:lang w:val="fr-FR"/>
      </w:rPr>
    </w:pPr>
    <w:r w:rsidRPr="00ED3647">
      <w:rPr>
        <w:rFonts w:asciiTheme="majorBidi" w:hAnsiTheme="majorBidi" w:cstheme="majorBidi"/>
        <w:sz w:val="24"/>
        <w:szCs w:val="24"/>
        <w:lang w:val="fr-FR"/>
      </w:rPr>
      <w:t>CORRIGER TYPE</w:t>
    </w:r>
    <w:r w:rsidR="00D56F00">
      <w:rPr>
        <w:rFonts w:asciiTheme="majorBidi" w:hAnsiTheme="majorBidi" w:cstheme="majorBidi"/>
        <w:b/>
        <w:bCs/>
        <w:sz w:val="24"/>
        <w:szCs w:val="24"/>
        <w:lang w:val="fr-FR"/>
      </w:rPr>
      <w:t>: M</w:t>
    </w:r>
    <w:r w:rsidR="00D56F00" w:rsidRPr="00D56F00">
      <w:rPr>
        <w:rFonts w:asciiTheme="majorBidi" w:hAnsiTheme="majorBidi" w:cstheme="majorBidi"/>
        <w:b/>
        <w:bCs/>
        <w:sz w:val="24"/>
        <w:szCs w:val="24"/>
        <w:lang w:val="fr-FR"/>
      </w:rPr>
      <w:t xml:space="preserve">éthodologie de la recherche </w:t>
    </w:r>
    <w:r w:rsidR="00D56F00">
      <w:rPr>
        <w:rFonts w:asciiTheme="majorBidi" w:hAnsiTheme="majorBidi" w:cstheme="majorBidi"/>
        <w:b/>
        <w:bCs/>
        <w:sz w:val="24"/>
        <w:szCs w:val="24"/>
        <w:lang w:val="fr-FR"/>
      </w:rPr>
      <w:t xml:space="preserve">                    </w:t>
    </w:r>
  </w:p>
  <w:p w14:paraId="5C050A96" w14:textId="77777777" w:rsidR="00D56F00" w:rsidRPr="00D56F00" w:rsidRDefault="00D56F00" w:rsidP="00D56F00">
    <w:pPr>
      <w:pStyle w:val="En-tte"/>
      <w:rPr>
        <w:lang w:val="fr-FR"/>
      </w:rPr>
    </w:pPr>
  </w:p>
  <w:p w14:paraId="6F3C17A8" w14:textId="336A8B50" w:rsidR="00D56F00" w:rsidRPr="00D56F00" w:rsidRDefault="00D56F00">
    <w:pPr>
      <w:pStyle w:val="En-tt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AB161" w14:textId="77777777" w:rsidR="00B260D1" w:rsidRPr="00D56F00" w:rsidRDefault="00B260D1" w:rsidP="00D56F00">
    <w:pPr>
      <w:pStyle w:val="En-tte"/>
      <w:rPr>
        <w:lang w:val="fr-FR"/>
      </w:rPr>
    </w:pPr>
  </w:p>
  <w:p w14:paraId="45C3A297" w14:textId="77777777" w:rsidR="00B260D1" w:rsidRPr="00D56F00" w:rsidRDefault="00B260D1">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71CA6"/>
    <w:multiLevelType w:val="hybridMultilevel"/>
    <w:tmpl w:val="B8BE02A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EA2E6A"/>
    <w:multiLevelType w:val="hybridMultilevel"/>
    <w:tmpl w:val="B8D4357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E0114DC"/>
    <w:multiLevelType w:val="hybridMultilevel"/>
    <w:tmpl w:val="D0641B7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B16E0A"/>
    <w:multiLevelType w:val="hybridMultilevel"/>
    <w:tmpl w:val="3F92402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8B41FFD"/>
    <w:multiLevelType w:val="hybridMultilevel"/>
    <w:tmpl w:val="956256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756EC0"/>
    <w:multiLevelType w:val="hybridMultilevel"/>
    <w:tmpl w:val="FA68F67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2916C4D"/>
    <w:multiLevelType w:val="hybridMultilevel"/>
    <w:tmpl w:val="3A86A94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6B776A5"/>
    <w:multiLevelType w:val="hybridMultilevel"/>
    <w:tmpl w:val="E04AF3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C4B72C1"/>
    <w:multiLevelType w:val="hybridMultilevel"/>
    <w:tmpl w:val="4E4AE01C"/>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6A8C4CEC"/>
    <w:multiLevelType w:val="multilevel"/>
    <w:tmpl w:val="504AB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6B2319"/>
    <w:multiLevelType w:val="hybridMultilevel"/>
    <w:tmpl w:val="4B86CC6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DDA2142"/>
    <w:multiLevelType w:val="hybridMultilevel"/>
    <w:tmpl w:val="3A040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F101384"/>
    <w:multiLevelType w:val="hybridMultilevel"/>
    <w:tmpl w:val="ACBAD1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19D661A"/>
    <w:multiLevelType w:val="hybridMultilevel"/>
    <w:tmpl w:val="A866D76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2BE2576"/>
    <w:multiLevelType w:val="hybridMultilevel"/>
    <w:tmpl w:val="AC466D16"/>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4F109BE"/>
    <w:multiLevelType w:val="hybridMultilevel"/>
    <w:tmpl w:val="D8EC76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76D6853"/>
    <w:multiLevelType w:val="hybridMultilevel"/>
    <w:tmpl w:val="1E60C4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7815209F"/>
    <w:multiLevelType w:val="hybridMultilevel"/>
    <w:tmpl w:val="73C4975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8">
    <w:nsid w:val="7E945677"/>
    <w:multiLevelType w:val="hybridMultilevel"/>
    <w:tmpl w:val="AEF43A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7"/>
  </w:num>
  <w:num w:numId="5">
    <w:abstractNumId w:val="12"/>
  </w:num>
  <w:num w:numId="6">
    <w:abstractNumId w:val="18"/>
  </w:num>
  <w:num w:numId="7">
    <w:abstractNumId w:val="5"/>
  </w:num>
  <w:num w:numId="8">
    <w:abstractNumId w:val="11"/>
  </w:num>
  <w:num w:numId="9">
    <w:abstractNumId w:val="9"/>
  </w:num>
  <w:num w:numId="10">
    <w:abstractNumId w:val="10"/>
  </w:num>
  <w:num w:numId="11">
    <w:abstractNumId w:val="8"/>
  </w:num>
  <w:num w:numId="12">
    <w:abstractNumId w:val="0"/>
  </w:num>
  <w:num w:numId="13">
    <w:abstractNumId w:val="3"/>
  </w:num>
  <w:num w:numId="14">
    <w:abstractNumId w:val="16"/>
  </w:num>
  <w:num w:numId="15">
    <w:abstractNumId w:val="17"/>
  </w:num>
  <w:num w:numId="16">
    <w:abstractNumId w:val="13"/>
  </w:num>
  <w:num w:numId="17">
    <w:abstractNumId w:val="16"/>
  </w:num>
  <w:num w:numId="18">
    <w:abstractNumId w:val="4"/>
  </w:num>
  <w:num w:numId="19">
    <w:abstractNumId w:val="1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00"/>
    <w:rsid w:val="00021945"/>
    <w:rsid w:val="00024E87"/>
    <w:rsid w:val="0004193D"/>
    <w:rsid w:val="0005425B"/>
    <w:rsid w:val="00064FB3"/>
    <w:rsid w:val="0009019F"/>
    <w:rsid w:val="000B370A"/>
    <w:rsid w:val="000B650D"/>
    <w:rsid w:val="000E2B30"/>
    <w:rsid w:val="000E3F0D"/>
    <w:rsid w:val="000F328B"/>
    <w:rsid w:val="000F6117"/>
    <w:rsid w:val="00100D63"/>
    <w:rsid w:val="00101623"/>
    <w:rsid w:val="0014163E"/>
    <w:rsid w:val="00141BDD"/>
    <w:rsid w:val="00142B5F"/>
    <w:rsid w:val="00143E2D"/>
    <w:rsid w:val="00153161"/>
    <w:rsid w:val="0016356B"/>
    <w:rsid w:val="00163761"/>
    <w:rsid w:val="00171C80"/>
    <w:rsid w:val="00175B52"/>
    <w:rsid w:val="001A6E63"/>
    <w:rsid w:val="001D11FB"/>
    <w:rsid w:val="001F1C6B"/>
    <w:rsid w:val="00211BFC"/>
    <w:rsid w:val="002172AE"/>
    <w:rsid w:val="00253E49"/>
    <w:rsid w:val="002548DC"/>
    <w:rsid w:val="0026362A"/>
    <w:rsid w:val="00265C1B"/>
    <w:rsid w:val="00267FA6"/>
    <w:rsid w:val="00271C8F"/>
    <w:rsid w:val="0027300E"/>
    <w:rsid w:val="00274FF9"/>
    <w:rsid w:val="002809BB"/>
    <w:rsid w:val="00281C5C"/>
    <w:rsid w:val="00282AA2"/>
    <w:rsid w:val="00294424"/>
    <w:rsid w:val="00295675"/>
    <w:rsid w:val="00296F5D"/>
    <w:rsid w:val="002B653F"/>
    <w:rsid w:val="002C6A2C"/>
    <w:rsid w:val="002D0BB7"/>
    <w:rsid w:val="002F0844"/>
    <w:rsid w:val="002F0C27"/>
    <w:rsid w:val="002F12A4"/>
    <w:rsid w:val="003051C7"/>
    <w:rsid w:val="00307176"/>
    <w:rsid w:val="00322983"/>
    <w:rsid w:val="00331635"/>
    <w:rsid w:val="00352791"/>
    <w:rsid w:val="00357812"/>
    <w:rsid w:val="00382A21"/>
    <w:rsid w:val="00392F44"/>
    <w:rsid w:val="00396C39"/>
    <w:rsid w:val="003A1373"/>
    <w:rsid w:val="003A3506"/>
    <w:rsid w:val="003B6263"/>
    <w:rsid w:val="003C1C90"/>
    <w:rsid w:val="003C63CB"/>
    <w:rsid w:val="003E1A35"/>
    <w:rsid w:val="003F5546"/>
    <w:rsid w:val="003F7FB0"/>
    <w:rsid w:val="004137CA"/>
    <w:rsid w:val="004262FE"/>
    <w:rsid w:val="004270DA"/>
    <w:rsid w:val="00450CE7"/>
    <w:rsid w:val="004558DA"/>
    <w:rsid w:val="00456CB7"/>
    <w:rsid w:val="004928E8"/>
    <w:rsid w:val="004A1327"/>
    <w:rsid w:val="004A6F20"/>
    <w:rsid w:val="004C4867"/>
    <w:rsid w:val="004D6118"/>
    <w:rsid w:val="00505BAD"/>
    <w:rsid w:val="00521974"/>
    <w:rsid w:val="0053333F"/>
    <w:rsid w:val="0053690A"/>
    <w:rsid w:val="00536C0B"/>
    <w:rsid w:val="00564EE3"/>
    <w:rsid w:val="00574F29"/>
    <w:rsid w:val="00582FD9"/>
    <w:rsid w:val="005A0104"/>
    <w:rsid w:val="005A0F34"/>
    <w:rsid w:val="005C6FE5"/>
    <w:rsid w:val="005D2EFE"/>
    <w:rsid w:val="005E1012"/>
    <w:rsid w:val="005E6239"/>
    <w:rsid w:val="00613E30"/>
    <w:rsid w:val="0061432C"/>
    <w:rsid w:val="00631690"/>
    <w:rsid w:val="00637A31"/>
    <w:rsid w:val="006542ED"/>
    <w:rsid w:val="00683C4C"/>
    <w:rsid w:val="00695F01"/>
    <w:rsid w:val="006A5522"/>
    <w:rsid w:val="006C3E37"/>
    <w:rsid w:val="006D55B7"/>
    <w:rsid w:val="007038CF"/>
    <w:rsid w:val="0070731E"/>
    <w:rsid w:val="00736234"/>
    <w:rsid w:val="00790AAB"/>
    <w:rsid w:val="007A370C"/>
    <w:rsid w:val="007A4162"/>
    <w:rsid w:val="007F6561"/>
    <w:rsid w:val="00810CA9"/>
    <w:rsid w:val="0083416B"/>
    <w:rsid w:val="00846F69"/>
    <w:rsid w:val="00852D93"/>
    <w:rsid w:val="008863FD"/>
    <w:rsid w:val="008C13CD"/>
    <w:rsid w:val="008C1D47"/>
    <w:rsid w:val="008C6915"/>
    <w:rsid w:val="008C7128"/>
    <w:rsid w:val="008D5368"/>
    <w:rsid w:val="008F0FC2"/>
    <w:rsid w:val="00903397"/>
    <w:rsid w:val="00912091"/>
    <w:rsid w:val="00921749"/>
    <w:rsid w:val="00925ABA"/>
    <w:rsid w:val="009427B7"/>
    <w:rsid w:val="009643DA"/>
    <w:rsid w:val="0099226E"/>
    <w:rsid w:val="00994DF1"/>
    <w:rsid w:val="009A262A"/>
    <w:rsid w:val="009C2088"/>
    <w:rsid w:val="009D0A15"/>
    <w:rsid w:val="009F0384"/>
    <w:rsid w:val="00A27A24"/>
    <w:rsid w:val="00AA1950"/>
    <w:rsid w:val="00AA66C6"/>
    <w:rsid w:val="00AB080F"/>
    <w:rsid w:val="00AB2A6A"/>
    <w:rsid w:val="00AB5E1E"/>
    <w:rsid w:val="00AC33FA"/>
    <w:rsid w:val="00AC467E"/>
    <w:rsid w:val="00AD51A4"/>
    <w:rsid w:val="00AD5B59"/>
    <w:rsid w:val="00AF6A82"/>
    <w:rsid w:val="00B029E5"/>
    <w:rsid w:val="00B26012"/>
    <w:rsid w:val="00B260D1"/>
    <w:rsid w:val="00B437A3"/>
    <w:rsid w:val="00B5733C"/>
    <w:rsid w:val="00B62114"/>
    <w:rsid w:val="00B630C1"/>
    <w:rsid w:val="00B74513"/>
    <w:rsid w:val="00B819B8"/>
    <w:rsid w:val="00B96CB4"/>
    <w:rsid w:val="00BA5FCF"/>
    <w:rsid w:val="00BD38C8"/>
    <w:rsid w:val="00BD3969"/>
    <w:rsid w:val="00BE03BA"/>
    <w:rsid w:val="00C03016"/>
    <w:rsid w:val="00C24AD2"/>
    <w:rsid w:val="00C2668A"/>
    <w:rsid w:val="00C41B5A"/>
    <w:rsid w:val="00C5146B"/>
    <w:rsid w:val="00C67066"/>
    <w:rsid w:val="00C72571"/>
    <w:rsid w:val="00CB28DF"/>
    <w:rsid w:val="00CB4245"/>
    <w:rsid w:val="00CE29E9"/>
    <w:rsid w:val="00CF058A"/>
    <w:rsid w:val="00D00152"/>
    <w:rsid w:val="00D171ED"/>
    <w:rsid w:val="00D45BD6"/>
    <w:rsid w:val="00D56F00"/>
    <w:rsid w:val="00D66544"/>
    <w:rsid w:val="00D74B11"/>
    <w:rsid w:val="00DA484A"/>
    <w:rsid w:val="00DA5A99"/>
    <w:rsid w:val="00DC7AF5"/>
    <w:rsid w:val="00DD0BD2"/>
    <w:rsid w:val="00DE43A9"/>
    <w:rsid w:val="00E134FF"/>
    <w:rsid w:val="00E249B3"/>
    <w:rsid w:val="00E27350"/>
    <w:rsid w:val="00E27FCE"/>
    <w:rsid w:val="00E87D3B"/>
    <w:rsid w:val="00EA5D09"/>
    <w:rsid w:val="00EB66A3"/>
    <w:rsid w:val="00EC50AC"/>
    <w:rsid w:val="00ED3647"/>
    <w:rsid w:val="00ED50EB"/>
    <w:rsid w:val="00EE62DD"/>
    <w:rsid w:val="00EF66CB"/>
    <w:rsid w:val="00F20956"/>
    <w:rsid w:val="00F35889"/>
    <w:rsid w:val="00F622DB"/>
    <w:rsid w:val="00F80D2A"/>
    <w:rsid w:val="00F83375"/>
    <w:rsid w:val="00F96E0B"/>
    <w:rsid w:val="00FA00CF"/>
    <w:rsid w:val="00FE5F6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38FEF"/>
  <w15:docId w15:val="{E78FED30-C7AA-449C-9B98-5EBE64F7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6F00"/>
    <w:pPr>
      <w:tabs>
        <w:tab w:val="center" w:pos="4536"/>
        <w:tab w:val="right" w:pos="9072"/>
      </w:tabs>
      <w:spacing w:after="0" w:line="240" w:lineRule="auto"/>
    </w:pPr>
  </w:style>
  <w:style w:type="character" w:customStyle="1" w:styleId="En-tteCar">
    <w:name w:val="En-tête Car"/>
    <w:basedOn w:val="Policepardfaut"/>
    <w:link w:val="En-tte"/>
    <w:uiPriority w:val="99"/>
    <w:rsid w:val="00D56F00"/>
  </w:style>
  <w:style w:type="paragraph" w:styleId="Pieddepage">
    <w:name w:val="footer"/>
    <w:basedOn w:val="Normal"/>
    <w:link w:val="PieddepageCar"/>
    <w:uiPriority w:val="99"/>
    <w:unhideWhenUsed/>
    <w:rsid w:val="00D56F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6F00"/>
  </w:style>
  <w:style w:type="paragraph" w:styleId="Paragraphedeliste">
    <w:name w:val="List Paragraph"/>
    <w:basedOn w:val="Normal"/>
    <w:uiPriority w:val="34"/>
    <w:qFormat/>
    <w:rsid w:val="00DA5A99"/>
    <w:pPr>
      <w:ind w:left="720"/>
      <w:contextualSpacing/>
    </w:pPr>
  </w:style>
  <w:style w:type="character" w:customStyle="1" w:styleId="markedcontent">
    <w:name w:val="markedcontent"/>
    <w:basedOn w:val="Policepardfaut"/>
    <w:rsid w:val="00267FA6"/>
  </w:style>
  <w:style w:type="character" w:styleId="Lienhypertexte">
    <w:name w:val="Hyperlink"/>
    <w:basedOn w:val="Policepardfaut"/>
    <w:uiPriority w:val="99"/>
    <w:semiHidden/>
    <w:unhideWhenUsed/>
    <w:rsid w:val="00282AA2"/>
    <w:rPr>
      <w:color w:val="0000FF"/>
      <w:u w:val="single"/>
    </w:rPr>
  </w:style>
  <w:style w:type="character" w:styleId="Accentuation">
    <w:name w:val="Emphasis"/>
    <w:basedOn w:val="Policepardfaut"/>
    <w:uiPriority w:val="20"/>
    <w:qFormat/>
    <w:rsid w:val="00AA1950"/>
    <w:rPr>
      <w:i/>
      <w:iCs/>
    </w:rPr>
  </w:style>
  <w:style w:type="paragraph" w:styleId="Textedebulles">
    <w:name w:val="Balloon Text"/>
    <w:basedOn w:val="Normal"/>
    <w:link w:val="TextedebullesCar"/>
    <w:uiPriority w:val="99"/>
    <w:semiHidden/>
    <w:unhideWhenUsed/>
    <w:rsid w:val="00B96C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6CB4"/>
    <w:rPr>
      <w:rFonts w:ascii="Tahoma" w:hAnsi="Tahoma" w:cs="Tahoma"/>
      <w:sz w:val="16"/>
      <w:szCs w:val="16"/>
    </w:rPr>
  </w:style>
  <w:style w:type="character" w:styleId="Textedelespacerserv">
    <w:name w:val="Placeholder Text"/>
    <w:basedOn w:val="Policepardfaut"/>
    <w:uiPriority w:val="99"/>
    <w:semiHidden/>
    <w:rsid w:val="00B96C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6717">
      <w:bodyDiv w:val="1"/>
      <w:marLeft w:val="0"/>
      <w:marRight w:val="0"/>
      <w:marTop w:val="0"/>
      <w:marBottom w:val="0"/>
      <w:divBdr>
        <w:top w:val="none" w:sz="0" w:space="0" w:color="auto"/>
        <w:left w:val="none" w:sz="0" w:space="0" w:color="auto"/>
        <w:bottom w:val="none" w:sz="0" w:space="0" w:color="auto"/>
        <w:right w:val="none" w:sz="0" w:space="0" w:color="auto"/>
      </w:divBdr>
    </w:div>
    <w:div w:id="262885564">
      <w:bodyDiv w:val="1"/>
      <w:marLeft w:val="0"/>
      <w:marRight w:val="0"/>
      <w:marTop w:val="0"/>
      <w:marBottom w:val="0"/>
      <w:divBdr>
        <w:top w:val="none" w:sz="0" w:space="0" w:color="auto"/>
        <w:left w:val="none" w:sz="0" w:space="0" w:color="auto"/>
        <w:bottom w:val="none" w:sz="0" w:space="0" w:color="auto"/>
        <w:right w:val="none" w:sz="0" w:space="0" w:color="auto"/>
      </w:divBdr>
    </w:div>
    <w:div w:id="1251965577">
      <w:bodyDiv w:val="1"/>
      <w:marLeft w:val="0"/>
      <w:marRight w:val="0"/>
      <w:marTop w:val="0"/>
      <w:marBottom w:val="0"/>
      <w:divBdr>
        <w:top w:val="none" w:sz="0" w:space="0" w:color="auto"/>
        <w:left w:val="none" w:sz="0" w:space="0" w:color="auto"/>
        <w:bottom w:val="none" w:sz="0" w:space="0" w:color="auto"/>
        <w:right w:val="none" w:sz="0" w:space="0" w:color="auto"/>
      </w:divBdr>
    </w:div>
    <w:div w:id="1363940414">
      <w:bodyDiv w:val="1"/>
      <w:marLeft w:val="0"/>
      <w:marRight w:val="0"/>
      <w:marTop w:val="0"/>
      <w:marBottom w:val="0"/>
      <w:divBdr>
        <w:top w:val="none" w:sz="0" w:space="0" w:color="auto"/>
        <w:left w:val="none" w:sz="0" w:space="0" w:color="auto"/>
        <w:bottom w:val="none" w:sz="0" w:space="0" w:color="auto"/>
        <w:right w:val="none" w:sz="0" w:space="0" w:color="auto"/>
      </w:divBdr>
      <w:divsChild>
        <w:div w:id="1260605965">
          <w:marLeft w:val="0"/>
          <w:marRight w:val="0"/>
          <w:marTop w:val="0"/>
          <w:marBottom w:val="0"/>
          <w:divBdr>
            <w:top w:val="none" w:sz="0" w:space="0" w:color="auto"/>
            <w:left w:val="none" w:sz="0" w:space="0" w:color="auto"/>
            <w:bottom w:val="none" w:sz="0" w:space="0" w:color="auto"/>
            <w:right w:val="none" w:sz="0" w:space="0" w:color="auto"/>
          </w:divBdr>
        </w:div>
      </w:divsChild>
    </w:div>
    <w:div w:id="182258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r.wikipedia.org/wiki/Revue_scientifiq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3512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khadem hafidha</dc:creator>
  <cp:lastModifiedBy>Utilisateur Windows</cp:lastModifiedBy>
  <cp:revision>2</cp:revision>
  <dcterms:created xsi:type="dcterms:W3CDTF">2024-05-23T13:26:00Z</dcterms:created>
  <dcterms:modified xsi:type="dcterms:W3CDTF">2024-05-23T13:26:00Z</dcterms:modified>
</cp:coreProperties>
</file>